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29" w:rsidRDefault="006F2829" w:rsidP="00760D5E">
      <w:pPr>
        <w:spacing w:after="0" w:line="320" w:lineRule="atLeast"/>
        <w:rPr>
          <w:rFonts w:ascii="Helvetica" w:hAnsi="Helvetica" w:cs="Helvetica"/>
          <w:b/>
          <w:bCs/>
          <w:sz w:val="32"/>
          <w:lang w:eastAsia="en-GB"/>
        </w:rPr>
      </w:pPr>
      <w:r w:rsidRPr="00760D5E">
        <w:rPr>
          <w:rFonts w:ascii="Helvetica" w:hAnsi="Helvetica" w:cs="Helvetica"/>
          <w:b/>
          <w:bCs/>
          <w:sz w:val="32"/>
          <w:lang w:eastAsia="en-GB"/>
        </w:rPr>
        <w:t>The Marches Surgery Local Patient Participation Group</w:t>
      </w:r>
      <w:r>
        <w:rPr>
          <w:rFonts w:ascii="Helvetica" w:hAnsi="Helvetica" w:cs="Helvetica"/>
          <w:b/>
          <w:bCs/>
          <w:sz w:val="32"/>
          <w:lang w:eastAsia="en-GB"/>
        </w:rPr>
        <w:t xml:space="preserve"> Report 2013/14</w:t>
      </w:r>
    </w:p>
    <w:p w:rsidR="006F2829" w:rsidRPr="00760D5E" w:rsidRDefault="006F2829" w:rsidP="00760D5E">
      <w:pPr>
        <w:spacing w:after="0" w:line="320" w:lineRule="atLeast"/>
        <w:rPr>
          <w:rFonts w:ascii="Helvetica" w:hAnsi="Helvetica" w:cs="Helvetica"/>
          <w:lang w:eastAsia="en-GB"/>
        </w:rPr>
      </w:pPr>
    </w:p>
    <w:p w:rsidR="006F2829" w:rsidRPr="00760D5E" w:rsidRDefault="006F2829" w:rsidP="00760D5E">
      <w:pPr>
        <w:spacing w:after="0" w:line="320" w:lineRule="atLeast"/>
        <w:rPr>
          <w:rFonts w:ascii="Helvetica" w:hAnsi="Helvetica" w:cs="Helvetica"/>
          <w:lang w:eastAsia="en-GB"/>
        </w:rPr>
      </w:pPr>
      <w:r w:rsidRPr="00760D5E">
        <w:rPr>
          <w:rFonts w:ascii="Helvetica" w:hAnsi="Helvetica" w:cs="Helvetica"/>
          <w:sz w:val="24"/>
          <w:lang w:eastAsia="en-GB"/>
        </w:rPr>
        <w:t>In 2011</w:t>
      </w:r>
      <w:r>
        <w:rPr>
          <w:rFonts w:ascii="Helvetica" w:hAnsi="Helvetica" w:cs="Helvetica"/>
          <w:sz w:val="24"/>
          <w:lang w:eastAsia="en-GB"/>
        </w:rPr>
        <w:t>,</w:t>
      </w:r>
      <w:r w:rsidRPr="00760D5E">
        <w:rPr>
          <w:rFonts w:ascii="Helvetica" w:hAnsi="Helvetica" w:cs="Helvetica"/>
          <w:sz w:val="24"/>
          <w:lang w:eastAsia="en-GB"/>
        </w:rPr>
        <w:t xml:space="preserve"> The Marches Surgery established a successful Patient Participation Group with the aim of hearing the view of our patients and improving the service we provide.</w:t>
      </w:r>
    </w:p>
    <w:p w:rsidR="006F2829" w:rsidRPr="00760D5E" w:rsidRDefault="006F2829" w:rsidP="00760D5E">
      <w:pPr>
        <w:spacing w:after="0" w:line="240" w:lineRule="atLeast"/>
        <w:rPr>
          <w:rFonts w:ascii="Helvetica" w:hAnsi="Helvetica" w:cs="Helvetica"/>
          <w:lang w:eastAsia="en-GB"/>
        </w:rPr>
      </w:pPr>
      <w:r w:rsidRPr="00760D5E">
        <w:rPr>
          <w:rFonts w:ascii="Helvetica" w:hAnsi="Helvetica" w:cs="Helvetica"/>
          <w:sz w:val="24"/>
          <w:lang w:eastAsia="en-GB"/>
        </w:rPr>
        <w:t>Our patient</w:t>
      </w:r>
      <w:r>
        <w:rPr>
          <w:rFonts w:ascii="Helvetica" w:hAnsi="Helvetica" w:cs="Helvetica"/>
          <w:sz w:val="24"/>
          <w:lang w:eastAsia="en-GB"/>
        </w:rPr>
        <w:t xml:space="preserve"> group currently consists of 101</w:t>
      </w:r>
      <w:r w:rsidRPr="00760D5E">
        <w:rPr>
          <w:rFonts w:ascii="Helvetica" w:hAnsi="Helvetica" w:cs="Helvetica"/>
          <w:sz w:val="24"/>
          <w:lang w:eastAsia="en-GB"/>
        </w:rPr>
        <w:t xml:space="preserve"> members. Some patients attend our meetings at the practice, others prefer to be involved by email or letter. </w:t>
      </w:r>
    </w:p>
    <w:p w:rsidR="006F2829" w:rsidRDefault="006F2829" w:rsidP="00760D5E">
      <w:pPr>
        <w:spacing w:after="0" w:line="240" w:lineRule="atLeast"/>
        <w:rPr>
          <w:rFonts w:ascii="Helvetica" w:hAnsi="Helvetica" w:cs="Helvetica"/>
          <w:sz w:val="24"/>
          <w:lang w:eastAsia="en-GB"/>
        </w:rPr>
      </w:pPr>
      <w:r w:rsidRPr="00760D5E">
        <w:rPr>
          <w:rFonts w:ascii="Helvetica" w:hAnsi="Helvetica" w:cs="Helvetica"/>
          <w:sz w:val="24"/>
          <w:lang w:eastAsia="en-GB"/>
        </w:rPr>
        <w:t>We aim to have meetings 2-3 times a year. Currently these are very well attended and the practice has greatly benefited from hearing the feedback from our patient group.</w:t>
      </w:r>
    </w:p>
    <w:p w:rsidR="006F2829" w:rsidRPr="00760D5E" w:rsidRDefault="006F2829" w:rsidP="00760D5E">
      <w:pPr>
        <w:spacing w:after="0" w:line="240" w:lineRule="atLeast"/>
        <w:rPr>
          <w:rFonts w:ascii="Helvetica" w:hAnsi="Helvetica" w:cs="Helvetica"/>
          <w:lang w:eastAsia="en-GB"/>
        </w:rPr>
      </w:pPr>
    </w:p>
    <w:p w:rsidR="006F2829" w:rsidRPr="00760D5E" w:rsidRDefault="006F2829" w:rsidP="00760D5E">
      <w:pPr>
        <w:spacing w:after="0" w:line="240" w:lineRule="atLeast"/>
        <w:rPr>
          <w:rFonts w:ascii="Helvetica" w:hAnsi="Helvetica" w:cs="Helvetica"/>
          <w:lang w:eastAsia="en-GB"/>
        </w:rPr>
      </w:pPr>
    </w:p>
    <w:p w:rsidR="006F2829" w:rsidRPr="00760D5E" w:rsidRDefault="006F2829" w:rsidP="00760D5E">
      <w:pPr>
        <w:spacing w:line="240" w:lineRule="atLeast"/>
        <w:rPr>
          <w:rFonts w:ascii="Helvetica" w:hAnsi="Helvetica" w:cs="Helvetica"/>
          <w:b/>
          <w:sz w:val="28"/>
          <w:szCs w:val="28"/>
          <w:lang w:eastAsia="en-GB"/>
        </w:rPr>
      </w:pPr>
      <w:r w:rsidRPr="00760D5E">
        <w:rPr>
          <w:rFonts w:ascii="Helvetica" w:hAnsi="Helvetica" w:cs="Helvetica"/>
          <w:b/>
          <w:sz w:val="28"/>
          <w:szCs w:val="28"/>
          <w:lang w:eastAsia="en-GB"/>
        </w:rPr>
        <w:t>Our Practice and Patient Participation Group Profile</w:t>
      </w:r>
    </w:p>
    <w:tbl>
      <w:tblPr>
        <w:tblW w:w="8520" w:type="dxa"/>
        <w:tblCellMar>
          <w:top w:w="15" w:type="dxa"/>
          <w:left w:w="15" w:type="dxa"/>
          <w:bottom w:w="15" w:type="dxa"/>
          <w:right w:w="15" w:type="dxa"/>
        </w:tblCellMar>
        <w:tblLook w:val="00A0"/>
      </w:tblPr>
      <w:tblGrid>
        <w:gridCol w:w="2840"/>
        <w:gridCol w:w="2840"/>
        <w:gridCol w:w="2840"/>
      </w:tblGrid>
      <w:tr w:rsidR="006F2829" w:rsidRPr="006F3216" w:rsidTr="00760D5E">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uto"/>
              <w:ind w:left="100" w:right="100"/>
              <w:rPr>
                <w:rFonts w:ascii="Times New Roman" w:hAnsi="Times New Roman"/>
                <w:sz w:val="24"/>
                <w:szCs w:val="24"/>
                <w:lang w:eastAsia="en-GB"/>
              </w:rPr>
            </w:pPr>
            <w:bookmarkStart w:id="0" w:name="table01"/>
            <w:bookmarkEnd w:id="0"/>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b/>
                <w:bCs/>
                <w:sz w:val="24"/>
                <w:lang w:eastAsia="en-GB"/>
              </w:rPr>
              <w:t>Practice Profile</w:t>
            </w:r>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b/>
                <w:bCs/>
                <w:sz w:val="24"/>
                <w:lang w:eastAsia="en-GB"/>
              </w:rPr>
              <w:t>Patient Group Profile</w:t>
            </w:r>
          </w:p>
        </w:tc>
      </w:tr>
      <w:tr w:rsidR="006F2829" w:rsidRPr="006F3216" w:rsidTr="00760D5E">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b/>
                <w:bCs/>
                <w:sz w:val="24"/>
                <w:lang w:eastAsia="en-GB"/>
              </w:rPr>
              <w:t>Total population</w:t>
            </w:r>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8</w:t>
            </w:r>
            <w:r>
              <w:rPr>
                <w:rFonts w:ascii="Helvetica" w:hAnsi="Helvetica" w:cs="Helvetica"/>
                <w:sz w:val="24"/>
                <w:lang w:eastAsia="en-GB"/>
              </w:rPr>
              <w:t>809</w:t>
            </w:r>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100</w:t>
            </w:r>
          </w:p>
        </w:tc>
      </w:tr>
      <w:tr w:rsidR="006F2829" w:rsidRPr="006F3216" w:rsidTr="00760D5E">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Male</w:t>
            </w:r>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49%</w:t>
            </w:r>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31%</w:t>
            </w:r>
          </w:p>
        </w:tc>
      </w:tr>
      <w:tr w:rsidR="006F2829" w:rsidRPr="006F3216" w:rsidTr="00760D5E">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Female</w:t>
            </w:r>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51%</w:t>
            </w:r>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69%</w:t>
            </w:r>
          </w:p>
        </w:tc>
      </w:tr>
      <w:tr w:rsidR="006F2829" w:rsidRPr="006F3216" w:rsidTr="00760D5E">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uto"/>
              <w:ind w:left="100" w:right="100"/>
              <w:rPr>
                <w:rFonts w:ascii="Times New Roman" w:hAnsi="Times New Roman"/>
                <w:sz w:val="24"/>
                <w:szCs w:val="24"/>
                <w:lang w:eastAsia="en-GB"/>
              </w:rPr>
            </w:pPr>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uto"/>
              <w:ind w:left="100" w:right="100"/>
              <w:rPr>
                <w:rFonts w:ascii="Times New Roman" w:hAnsi="Times New Roman"/>
                <w:sz w:val="24"/>
                <w:szCs w:val="24"/>
                <w:lang w:eastAsia="en-GB"/>
              </w:rPr>
            </w:pPr>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uto"/>
              <w:ind w:left="100" w:right="100"/>
              <w:rPr>
                <w:rFonts w:ascii="Times New Roman" w:hAnsi="Times New Roman"/>
                <w:sz w:val="24"/>
                <w:szCs w:val="24"/>
                <w:lang w:eastAsia="en-GB"/>
              </w:rPr>
            </w:pPr>
          </w:p>
        </w:tc>
      </w:tr>
      <w:tr w:rsidR="006F2829" w:rsidRPr="006F3216" w:rsidTr="00760D5E">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b/>
                <w:bCs/>
                <w:sz w:val="24"/>
                <w:lang w:eastAsia="en-GB"/>
              </w:rPr>
              <w:t>Ethnicity</w:t>
            </w:r>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uto"/>
              <w:ind w:left="100" w:right="100"/>
              <w:rPr>
                <w:rFonts w:ascii="Times New Roman" w:hAnsi="Times New Roman"/>
                <w:sz w:val="24"/>
                <w:szCs w:val="24"/>
                <w:lang w:eastAsia="en-GB"/>
              </w:rPr>
            </w:pPr>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uto"/>
              <w:ind w:left="100" w:right="100"/>
              <w:rPr>
                <w:rFonts w:ascii="Times New Roman" w:hAnsi="Times New Roman"/>
                <w:sz w:val="24"/>
                <w:szCs w:val="24"/>
                <w:lang w:eastAsia="en-GB"/>
              </w:rPr>
            </w:pPr>
          </w:p>
        </w:tc>
      </w:tr>
      <w:tr w:rsidR="006F2829" w:rsidRPr="006F3216" w:rsidTr="00760D5E">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 of patients with ethnicity recorde</w:t>
            </w:r>
            <w:r>
              <w:rPr>
                <w:rFonts w:ascii="Helvetica" w:hAnsi="Helvetica" w:cs="Helvetica"/>
                <w:sz w:val="24"/>
                <w:lang w:eastAsia="en-GB"/>
              </w:rPr>
              <w:t>d</w:t>
            </w:r>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31%</w:t>
            </w:r>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100%</w:t>
            </w:r>
          </w:p>
        </w:tc>
      </w:tr>
      <w:tr w:rsidR="006F2829" w:rsidRPr="006F3216" w:rsidTr="00760D5E">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White/British</w:t>
            </w:r>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77.5%</w:t>
            </w:r>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95%</w:t>
            </w:r>
          </w:p>
        </w:tc>
      </w:tr>
      <w:tr w:rsidR="006F2829" w:rsidRPr="006F3216" w:rsidTr="00760D5E">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Irish</w:t>
            </w:r>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1.4%</w:t>
            </w:r>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0%</w:t>
            </w:r>
          </w:p>
        </w:tc>
      </w:tr>
      <w:tr w:rsidR="006F2829" w:rsidRPr="006F3216" w:rsidTr="00760D5E">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White/other</w:t>
            </w:r>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14%</w:t>
            </w:r>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3%</w:t>
            </w:r>
          </w:p>
        </w:tc>
      </w:tr>
      <w:tr w:rsidR="006F2829" w:rsidRPr="006F3216" w:rsidTr="00760D5E">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Asian or British Asian</w:t>
            </w:r>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0.6%</w:t>
            </w:r>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2%</w:t>
            </w:r>
          </w:p>
        </w:tc>
      </w:tr>
      <w:tr w:rsidR="006F2829" w:rsidRPr="006F3216" w:rsidTr="00760D5E">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Other ethnic groups</w:t>
            </w:r>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2.3%</w:t>
            </w:r>
          </w:p>
        </w:tc>
        <w:tc>
          <w:tcPr>
            <w:tcW w:w="2835"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1%</w:t>
            </w:r>
          </w:p>
        </w:tc>
      </w:tr>
    </w:tbl>
    <w:p w:rsidR="006F2829" w:rsidRPr="00760D5E" w:rsidRDefault="006F2829" w:rsidP="00760D5E">
      <w:pPr>
        <w:spacing w:line="240" w:lineRule="auto"/>
        <w:rPr>
          <w:rFonts w:ascii="Times New Roman" w:hAnsi="Times New Roman"/>
          <w:vanish/>
          <w:sz w:val="24"/>
          <w:szCs w:val="24"/>
          <w:lang w:eastAsia="en-GB"/>
        </w:rPr>
      </w:pPr>
      <w:bookmarkStart w:id="1" w:name="table02"/>
      <w:bookmarkEnd w:id="1"/>
    </w:p>
    <w:tbl>
      <w:tblPr>
        <w:tblW w:w="8520" w:type="dxa"/>
        <w:tblCellMar>
          <w:top w:w="15" w:type="dxa"/>
          <w:left w:w="15" w:type="dxa"/>
          <w:bottom w:w="15" w:type="dxa"/>
          <w:right w:w="15" w:type="dxa"/>
        </w:tblCellMar>
        <w:tblLook w:val="00A0"/>
      </w:tblPr>
      <w:tblGrid>
        <w:gridCol w:w="2130"/>
        <w:gridCol w:w="2130"/>
        <w:gridCol w:w="2130"/>
        <w:gridCol w:w="2130"/>
      </w:tblGrid>
      <w:tr w:rsidR="006F2829" w:rsidRPr="006F3216" w:rsidTr="00760D5E">
        <w:tc>
          <w:tcPr>
            <w:tcW w:w="2130" w:type="dxa"/>
            <w:tcBorders>
              <w:top w:val="single" w:sz="8" w:space="0" w:color="000000"/>
              <w:left w:val="single" w:sz="8" w:space="0" w:color="000000"/>
              <w:bottom w:val="single" w:sz="8" w:space="0" w:color="000000"/>
              <w:right w:val="single" w:sz="8" w:space="0" w:color="000000"/>
            </w:tcBorders>
            <w:noWrap/>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Age</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Practice population profile (%)</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Patient group profile (%)</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Difference</w:t>
            </w:r>
          </w:p>
        </w:tc>
      </w:tr>
      <w:tr w:rsidR="006F2829" w:rsidRPr="006F3216" w:rsidTr="00760D5E">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&lt;16</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17.</w:t>
            </w:r>
            <w:r>
              <w:rPr>
                <w:rFonts w:ascii="Helvetica" w:hAnsi="Helvetica" w:cs="Helvetica"/>
                <w:sz w:val="24"/>
                <w:lang w:eastAsia="en-GB"/>
              </w:rPr>
              <w:t>2</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4</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Pr>
                <w:rFonts w:ascii="Helvetica" w:hAnsi="Helvetica" w:cs="Helvetica"/>
                <w:sz w:val="24"/>
                <w:lang w:eastAsia="en-GB"/>
              </w:rPr>
              <w:t>-13.2</w:t>
            </w:r>
            <w:r w:rsidRPr="00760D5E">
              <w:rPr>
                <w:rFonts w:ascii="Helvetica" w:hAnsi="Helvetica" w:cs="Helvetica"/>
                <w:sz w:val="24"/>
                <w:lang w:eastAsia="en-GB"/>
              </w:rPr>
              <w:t>%</w:t>
            </w:r>
          </w:p>
        </w:tc>
      </w:tr>
      <w:tr w:rsidR="006F2829" w:rsidRPr="006F3216" w:rsidTr="00760D5E">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17-24</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8.</w:t>
            </w:r>
            <w:r>
              <w:rPr>
                <w:rFonts w:ascii="Helvetica" w:hAnsi="Helvetica" w:cs="Helvetica"/>
                <w:sz w:val="24"/>
                <w:lang w:eastAsia="en-GB"/>
              </w:rPr>
              <w:t>9</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2</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Pr>
                <w:rFonts w:ascii="Helvetica" w:hAnsi="Helvetica" w:cs="Helvetica"/>
                <w:sz w:val="24"/>
                <w:lang w:eastAsia="en-GB"/>
              </w:rPr>
              <w:t>-6.9</w:t>
            </w:r>
            <w:r w:rsidRPr="00760D5E">
              <w:rPr>
                <w:rFonts w:ascii="Helvetica" w:hAnsi="Helvetica" w:cs="Helvetica"/>
                <w:sz w:val="24"/>
                <w:lang w:eastAsia="en-GB"/>
              </w:rPr>
              <w:t>%</w:t>
            </w:r>
          </w:p>
        </w:tc>
      </w:tr>
      <w:tr w:rsidR="006F2829" w:rsidRPr="006F3216" w:rsidTr="00760D5E">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25-34</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10.</w:t>
            </w:r>
            <w:r>
              <w:rPr>
                <w:rFonts w:ascii="Helvetica" w:hAnsi="Helvetica" w:cs="Helvetica"/>
                <w:sz w:val="24"/>
                <w:lang w:eastAsia="en-GB"/>
              </w:rPr>
              <w:t>5</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6</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Pr>
                <w:rFonts w:ascii="Helvetica" w:hAnsi="Helvetica" w:cs="Helvetica"/>
                <w:sz w:val="24"/>
                <w:lang w:eastAsia="en-GB"/>
              </w:rPr>
              <w:t>-4.5</w:t>
            </w:r>
            <w:r w:rsidRPr="00760D5E">
              <w:rPr>
                <w:rFonts w:ascii="Helvetica" w:hAnsi="Helvetica" w:cs="Helvetica"/>
                <w:sz w:val="24"/>
                <w:lang w:eastAsia="en-GB"/>
              </w:rPr>
              <w:t>%</w:t>
            </w:r>
          </w:p>
        </w:tc>
      </w:tr>
      <w:tr w:rsidR="006F2829" w:rsidRPr="006F3216" w:rsidTr="00760D5E">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35-44</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Pr>
                <w:rFonts w:ascii="Helvetica" w:hAnsi="Helvetica" w:cs="Helvetica"/>
                <w:sz w:val="24"/>
                <w:lang w:eastAsia="en-GB"/>
              </w:rPr>
              <w:t>10</w:t>
            </w:r>
            <w:r w:rsidRPr="00760D5E">
              <w:rPr>
                <w:rFonts w:ascii="Helvetica" w:hAnsi="Helvetica" w:cs="Helvetica"/>
                <w:sz w:val="24"/>
                <w:lang w:eastAsia="en-GB"/>
              </w:rPr>
              <w:t>.</w:t>
            </w:r>
            <w:r>
              <w:rPr>
                <w:rFonts w:ascii="Helvetica" w:hAnsi="Helvetica" w:cs="Helvetica"/>
                <w:sz w:val="24"/>
                <w:lang w:eastAsia="en-GB"/>
              </w:rPr>
              <w:t>8</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6</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Pr>
                <w:rFonts w:ascii="Helvetica" w:hAnsi="Helvetica" w:cs="Helvetica"/>
                <w:sz w:val="24"/>
                <w:lang w:eastAsia="en-GB"/>
              </w:rPr>
              <w:t>-4.8</w:t>
            </w:r>
            <w:r w:rsidRPr="00760D5E">
              <w:rPr>
                <w:rFonts w:ascii="Helvetica" w:hAnsi="Helvetica" w:cs="Helvetica"/>
                <w:sz w:val="24"/>
                <w:lang w:eastAsia="en-GB"/>
              </w:rPr>
              <w:t>%</w:t>
            </w:r>
          </w:p>
        </w:tc>
      </w:tr>
      <w:tr w:rsidR="006F2829" w:rsidRPr="006F3216" w:rsidTr="00760D5E">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45-54</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1</w:t>
            </w:r>
            <w:r>
              <w:rPr>
                <w:rFonts w:ascii="Helvetica" w:hAnsi="Helvetica" w:cs="Helvetica"/>
                <w:sz w:val="24"/>
                <w:lang w:eastAsia="en-GB"/>
              </w:rPr>
              <w:t>4</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8</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Pr>
                <w:rFonts w:ascii="Helvetica" w:hAnsi="Helvetica" w:cs="Helvetica"/>
                <w:sz w:val="24"/>
                <w:lang w:eastAsia="en-GB"/>
              </w:rPr>
              <w:t>-6</w:t>
            </w:r>
            <w:r w:rsidRPr="00760D5E">
              <w:rPr>
                <w:rFonts w:ascii="Helvetica" w:hAnsi="Helvetica" w:cs="Helvetica"/>
                <w:sz w:val="24"/>
                <w:lang w:eastAsia="en-GB"/>
              </w:rPr>
              <w:t>%</w:t>
            </w:r>
          </w:p>
        </w:tc>
      </w:tr>
      <w:tr w:rsidR="006F2829" w:rsidRPr="006F3216" w:rsidTr="00760D5E">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55-64</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14</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24</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+10%</w:t>
            </w:r>
          </w:p>
        </w:tc>
      </w:tr>
      <w:tr w:rsidR="006F2829" w:rsidRPr="006F3216" w:rsidTr="00760D5E">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65-74</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Pr>
                <w:rFonts w:ascii="Helvetica" w:hAnsi="Helvetica" w:cs="Helvetica"/>
                <w:sz w:val="24"/>
                <w:lang w:eastAsia="en-GB"/>
              </w:rPr>
              <w:t>13</w:t>
            </w:r>
            <w:r w:rsidRPr="00760D5E">
              <w:rPr>
                <w:rFonts w:ascii="Helvetica" w:hAnsi="Helvetica" w:cs="Helvetica"/>
                <w:sz w:val="24"/>
                <w:lang w:eastAsia="en-GB"/>
              </w:rPr>
              <w:t>.</w:t>
            </w:r>
            <w:r>
              <w:rPr>
                <w:rFonts w:ascii="Helvetica" w:hAnsi="Helvetica" w:cs="Helvetica"/>
                <w:sz w:val="24"/>
                <w:lang w:eastAsia="en-GB"/>
              </w:rPr>
              <w:t>1</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33</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Pr>
                <w:rFonts w:ascii="Helvetica" w:hAnsi="Helvetica" w:cs="Helvetica"/>
                <w:sz w:val="24"/>
                <w:lang w:eastAsia="en-GB"/>
              </w:rPr>
              <w:t>+19.9</w:t>
            </w:r>
            <w:r w:rsidRPr="00760D5E">
              <w:rPr>
                <w:rFonts w:ascii="Helvetica" w:hAnsi="Helvetica" w:cs="Helvetica"/>
                <w:sz w:val="24"/>
                <w:lang w:eastAsia="en-GB"/>
              </w:rPr>
              <w:t>%</w:t>
            </w:r>
          </w:p>
        </w:tc>
      </w:tr>
      <w:tr w:rsidR="006F2829" w:rsidRPr="006F3216" w:rsidTr="00760D5E">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75-8</w:t>
            </w:r>
            <w:r>
              <w:rPr>
                <w:rFonts w:ascii="Helvetica" w:hAnsi="Helvetica" w:cs="Helvetica"/>
                <w:sz w:val="24"/>
                <w:lang w:eastAsia="en-GB"/>
              </w:rPr>
              <w:t>4</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A838C3" w:rsidP="00760D5E">
            <w:pPr>
              <w:spacing w:after="0" w:line="240" w:lineRule="atLeast"/>
              <w:ind w:left="100" w:right="100"/>
              <w:rPr>
                <w:rFonts w:ascii="Helvetica" w:hAnsi="Helvetica" w:cs="Helvetica"/>
                <w:lang w:eastAsia="en-GB"/>
              </w:rPr>
            </w:pPr>
            <w:r>
              <w:rPr>
                <w:rFonts w:ascii="Helvetica" w:hAnsi="Helvetica" w:cs="Helvetica"/>
                <w:sz w:val="24"/>
                <w:lang w:eastAsia="en-GB"/>
              </w:rPr>
              <w:t>8</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A838C3" w:rsidP="00760D5E">
            <w:pPr>
              <w:spacing w:after="0" w:line="240" w:lineRule="atLeast"/>
              <w:ind w:left="100" w:right="100"/>
              <w:rPr>
                <w:rFonts w:ascii="Helvetica" w:hAnsi="Helvetica" w:cs="Helvetica"/>
                <w:lang w:eastAsia="en-GB"/>
              </w:rPr>
            </w:pPr>
            <w:r>
              <w:rPr>
                <w:rFonts w:ascii="Helvetica" w:hAnsi="Helvetica" w:cs="Helvetica"/>
                <w:lang w:eastAsia="en-GB"/>
              </w:rPr>
              <w:t>14</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A838C3" w:rsidP="00760D5E">
            <w:pPr>
              <w:spacing w:after="0" w:line="240" w:lineRule="atLeast"/>
              <w:ind w:left="100" w:right="100"/>
              <w:rPr>
                <w:rFonts w:ascii="Helvetica" w:hAnsi="Helvetica" w:cs="Helvetica"/>
                <w:lang w:eastAsia="en-GB"/>
              </w:rPr>
            </w:pPr>
            <w:r>
              <w:rPr>
                <w:rFonts w:ascii="Helvetica" w:hAnsi="Helvetica" w:cs="Helvetica"/>
                <w:lang w:eastAsia="en-GB"/>
              </w:rPr>
              <w:t>+7%</w:t>
            </w:r>
          </w:p>
        </w:tc>
      </w:tr>
      <w:tr w:rsidR="006F2829" w:rsidRPr="006F3216" w:rsidTr="00760D5E">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6F2829" w:rsidP="00760D5E">
            <w:pPr>
              <w:spacing w:after="0" w:line="240" w:lineRule="atLeast"/>
              <w:ind w:left="100" w:right="100"/>
              <w:rPr>
                <w:rFonts w:ascii="Helvetica" w:hAnsi="Helvetica" w:cs="Helvetica"/>
                <w:lang w:eastAsia="en-GB"/>
              </w:rPr>
            </w:pPr>
            <w:r w:rsidRPr="00760D5E">
              <w:rPr>
                <w:rFonts w:ascii="Helvetica" w:hAnsi="Helvetica" w:cs="Helvetica"/>
                <w:sz w:val="24"/>
                <w:lang w:eastAsia="en-GB"/>
              </w:rPr>
              <w:t>&gt;8</w:t>
            </w:r>
            <w:r>
              <w:rPr>
                <w:rFonts w:ascii="Helvetica" w:hAnsi="Helvetica" w:cs="Helvetica"/>
                <w:sz w:val="24"/>
                <w:lang w:eastAsia="en-GB"/>
              </w:rPr>
              <w:t>4</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A838C3" w:rsidP="00760D5E">
            <w:pPr>
              <w:spacing w:after="0" w:line="240" w:lineRule="atLeast"/>
              <w:ind w:left="100" w:right="100"/>
              <w:rPr>
                <w:rFonts w:ascii="Helvetica" w:hAnsi="Helvetica" w:cs="Helvetica"/>
                <w:lang w:eastAsia="en-GB"/>
              </w:rPr>
            </w:pPr>
            <w:r>
              <w:rPr>
                <w:rFonts w:ascii="Helvetica" w:hAnsi="Helvetica" w:cs="Helvetica"/>
                <w:sz w:val="24"/>
                <w:lang w:eastAsia="en-GB"/>
              </w:rPr>
              <w:t>3.5</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A838C3" w:rsidP="00760D5E">
            <w:pPr>
              <w:spacing w:after="0" w:line="240" w:lineRule="atLeast"/>
              <w:ind w:left="100" w:right="100"/>
              <w:rPr>
                <w:rFonts w:ascii="Helvetica" w:hAnsi="Helvetica" w:cs="Helvetica"/>
                <w:lang w:eastAsia="en-GB"/>
              </w:rPr>
            </w:pPr>
            <w:r>
              <w:rPr>
                <w:rFonts w:ascii="Helvetica" w:hAnsi="Helvetica" w:cs="Helvetica"/>
                <w:lang w:eastAsia="en-GB"/>
              </w:rPr>
              <w:t>3</w:t>
            </w:r>
          </w:p>
        </w:tc>
        <w:tc>
          <w:tcPr>
            <w:tcW w:w="2130" w:type="dxa"/>
            <w:tcBorders>
              <w:top w:val="single" w:sz="8" w:space="0" w:color="000000"/>
              <w:left w:val="single" w:sz="8" w:space="0" w:color="000000"/>
              <w:bottom w:val="single" w:sz="8" w:space="0" w:color="000000"/>
              <w:right w:val="single" w:sz="8" w:space="0" w:color="000000"/>
            </w:tcBorders>
          </w:tcPr>
          <w:p w:rsidR="006F2829" w:rsidRPr="00760D5E" w:rsidRDefault="00A838C3" w:rsidP="00760D5E">
            <w:pPr>
              <w:spacing w:after="0" w:line="240" w:lineRule="atLeast"/>
              <w:ind w:left="100" w:right="100"/>
              <w:rPr>
                <w:rFonts w:ascii="Helvetica" w:hAnsi="Helvetica" w:cs="Helvetica"/>
                <w:lang w:eastAsia="en-GB"/>
              </w:rPr>
            </w:pPr>
            <w:r>
              <w:rPr>
                <w:rFonts w:ascii="Helvetica" w:hAnsi="Helvetica" w:cs="Helvetica"/>
                <w:lang w:eastAsia="en-GB"/>
              </w:rPr>
              <w:t>-0.5%</w:t>
            </w:r>
          </w:p>
        </w:tc>
      </w:tr>
    </w:tbl>
    <w:p w:rsidR="006F2829" w:rsidRDefault="006F2829" w:rsidP="00760D5E">
      <w:pPr>
        <w:spacing w:after="0" w:line="240" w:lineRule="atLeast"/>
        <w:rPr>
          <w:rFonts w:ascii="Helvetica" w:hAnsi="Helvetica" w:cs="Helvetica"/>
          <w:b/>
          <w:bCs/>
          <w:sz w:val="24"/>
          <w:lang w:eastAsia="en-GB"/>
        </w:rPr>
      </w:pPr>
    </w:p>
    <w:p w:rsidR="006F2829" w:rsidRDefault="006F2829" w:rsidP="00760D5E">
      <w:pPr>
        <w:spacing w:after="0" w:line="240" w:lineRule="atLeast"/>
        <w:rPr>
          <w:rFonts w:ascii="Helvetica" w:hAnsi="Helvetica" w:cs="Helvetica"/>
          <w:b/>
          <w:bCs/>
          <w:sz w:val="24"/>
          <w:lang w:eastAsia="en-GB"/>
        </w:rPr>
      </w:pPr>
    </w:p>
    <w:p w:rsidR="006F2829" w:rsidRDefault="006F2829" w:rsidP="00760D5E">
      <w:pPr>
        <w:spacing w:after="0" w:line="240" w:lineRule="atLeast"/>
        <w:rPr>
          <w:rFonts w:ascii="Helvetica" w:hAnsi="Helvetica" w:cs="Helvetica"/>
          <w:b/>
          <w:bCs/>
          <w:sz w:val="24"/>
          <w:lang w:eastAsia="en-GB"/>
        </w:rPr>
      </w:pPr>
    </w:p>
    <w:p w:rsidR="006F2829" w:rsidRPr="00760D5E" w:rsidRDefault="006F2829" w:rsidP="00760D5E">
      <w:pPr>
        <w:spacing w:after="0" w:line="240" w:lineRule="atLeast"/>
        <w:rPr>
          <w:rFonts w:ascii="Helvetica" w:hAnsi="Helvetica" w:cs="Helvetica"/>
          <w:lang w:eastAsia="en-GB"/>
        </w:rPr>
      </w:pPr>
      <w:r w:rsidRPr="00760D5E">
        <w:rPr>
          <w:rFonts w:ascii="Helvetica" w:hAnsi="Helvetica" w:cs="Helvetica"/>
          <w:b/>
          <w:bCs/>
          <w:sz w:val="24"/>
          <w:lang w:eastAsia="en-GB"/>
        </w:rPr>
        <w:lastRenderedPageBreak/>
        <w:t xml:space="preserve">The steps taken by The </w:t>
      </w:r>
      <w:smartTag w:uri="urn:schemas-microsoft-com:office:smarttags" w:element="place">
        <w:smartTag w:uri="urn:schemas-microsoft-com:office:smarttags" w:element="State">
          <w:r w:rsidRPr="00760D5E">
            <w:rPr>
              <w:rFonts w:ascii="Helvetica" w:hAnsi="Helvetica" w:cs="Helvetica"/>
              <w:b/>
              <w:bCs/>
              <w:sz w:val="24"/>
              <w:lang w:eastAsia="en-GB"/>
            </w:rPr>
            <w:t>Marches</w:t>
          </w:r>
        </w:smartTag>
      </w:smartTag>
      <w:r w:rsidRPr="00760D5E">
        <w:rPr>
          <w:rFonts w:ascii="Helvetica" w:hAnsi="Helvetica" w:cs="Helvetica"/>
          <w:b/>
          <w:bCs/>
          <w:sz w:val="24"/>
          <w:lang w:eastAsia="en-GB"/>
        </w:rPr>
        <w:t xml:space="preserve"> Surgery to ensure that the patient group is representative of our registered patients and, where a category of patients is not represented, the steps we took in an attempt to engage that category.</w:t>
      </w:r>
    </w:p>
    <w:p w:rsidR="006F2829" w:rsidRDefault="006F2829" w:rsidP="00760D5E">
      <w:pPr>
        <w:spacing w:after="0" w:line="240" w:lineRule="atLeast"/>
        <w:rPr>
          <w:rFonts w:ascii="Helvetica" w:hAnsi="Helvetica" w:cs="Helvetica"/>
          <w:sz w:val="24"/>
          <w:lang w:eastAsia="en-GB"/>
        </w:rPr>
      </w:pPr>
    </w:p>
    <w:p w:rsidR="006F2829" w:rsidRPr="00760D5E" w:rsidRDefault="006F2829" w:rsidP="00760D5E">
      <w:pPr>
        <w:spacing w:after="0" w:line="240" w:lineRule="atLeast"/>
        <w:rPr>
          <w:rFonts w:ascii="Helvetica" w:hAnsi="Helvetica" w:cs="Helvetica"/>
          <w:lang w:eastAsia="en-GB"/>
        </w:rPr>
      </w:pPr>
      <w:r w:rsidRPr="00760D5E">
        <w:rPr>
          <w:rFonts w:ascii="Helvetica" w:hAnsi="Helvetica" w:cs="Helvetica"/>
          <w:sz w:val="24"/>
          <w:lang w:eastAsia="en-GB"/>
        </w:rPr>
        <w:t>This is the</w:t>
      </w:r>
      <w:r>
        <w:rPr>
          <w:rFonts w:ascii="Helvetica" w:hAnsi="Helvetica" w:cs="Helvetica"/>
          <w:sz w:val="24"/>
          <w:lang w:eastAsia="en-GB"/>
        </w:rPr>
        <w:t xml:space="preserve"> third</w:t>
      </w:r>
      <w:r w:rsidRPr="00760D5E">
        <w:rPr>
          <w:rFonts w:ascii="Helvetica" w:hAnsi="Helvetica" w:cs="Helvetica"/>
          <w:sz w:val="24"/>
          <w:lang w:eastAsia="en-GB"/>
        </w:rPr>
        <w:t xml:space="preserve"> year </w:t>
      </w:r>
      <w:r>
        <w:rPr>
          <w:rFonts w:ascii="Helvetica" w:hAnsi="Helvetica" w:cs="Helvetica"/>
          <w:sz w:val="24"/>
          <w:lang w:eastAsia="en-GB"/>
        </w:rPr>
        <w:t xml:space="preserve">that </w:t>
      </w:r>
      <w:r w:rsidRPr="00760D5E">
        <w:rPr>
          <w:rFonts w:ascii="Helvetica" w:hAnsi="Helvetica" w:cs="Helvetica"/>
          <w:sz w:val="24"/>
          <w:lang w:eastAsia="en-GB"/>
        </w:rPr>
        <w:t>The Marches Surgery has had a Patient Participation Group. We sought to continue to recruit members of our practice population using the following methods:</w:t>
      </w:r>
    </w:p>
    <w:p w:rsidR="006F2829" w:rsidRPr="00760D5E" w:rsidRDefault="006F2829" w:rsidP="00760D5E">
      <w:pPr>
        <w:spacing w:after="0" w:line="240" w:lineRule="atLeast"/>
        <w:ind w:left="720"/>
        <w:rPr>
          <w:rFonts w:ascii="Helvetica" w:hAnsi="Helvetica" w:cs="Helvetica"/>
          <w:lang w:eastAsia="en-GB"/>
        </w:rPr>
      </w:pPr>
      <w:r w:rsidRPr="00760D5E">
        <w:rPr>
          <w:rFonts w:ascii="Symbol" w:hAnsi="Symbol" w:cs="Helvetica"/>
          <w:sz w:val="24"/>
          <w:lang w:eastAsia="en-GB"/>
        </w:rPr>
        <w:t></w:t>
      </w:r>
      <w:r w:rsidRPr="00760D5E">
        <w:rPr>
          <w:rFonts w:ascii="Helvetica" w:hAnsi="Helvetica" w:cs="Helvetica"/>
          <w:lang w:eastAsia="en-GB"/>
        </w:rPr>
        <w:t xml:space="preserve"> </w:t>
      </w:r>
      <w:r w:rsidRPr="00760D5E">
        <w:rPr>
          <w:rFonts w:ascii="Helvetica" w:hAnsi="Helvetica" w:cs="Helvetica"/>
          <w:sz w:val="24"/>
          <w:lang w:eastAsia="en-GB"/>
        </w:rPr>
        <w:t xml:space="preserve">Posters and leaflets were placed in our reception areas advertising the group at both our </w:t>
      </w:r>
      <w:smartTag w:uri="urn:schemas-microsoft-com:office:smarttags" w:element="place">
        <w:smartTag w:uri="urn:schemas-microsoft-com:office:smarttags" w:element="City">
          <w:r w:rsidRPr="00760D5E">
            <w:rPr>
              <w:rFonts w:ascii="Helvetica" w:hAnsi="Helvetica" w:cs="Helvetica"/>
              <w:sz w:val="24"/>
              <w:lang w:eastAsia="en-GB"/>
            </w:rPr>
            <w:t>Leominster</w:t>
          </w:r>
        </w:smartTag>
      </w:smartTag>
      <w:r w:rsidRPr="00760D5E">
        <w:rPr>
          <w:rFonts w:ascii="Helvetica" w:hAnsi="Helvetica" w:cs="Helvetica"/>
          <w:sz w:val="24"/>
          <w:lang w:eastAsia="en-GB"/>
        </w:rPr>
        <w:t xml:space="preserve"> and Bodenham practices.</w:t>
      </w:r>
    </w:p>
    <w:p w:rsidR="006F2829" w:rsidRPr="00760D5E" w:rsidRDefault="006F2829" w:rsidP="00760D5E">
      <w:pPr>
        <w:spacing w:after="0" w:line="240" w:lineRule="atLeast"/>
        <w:ind w:left="720"/>
        <w:rPr>
          <w:rFonts w:ascii="Helvetica" w:hAnsi="Helvetica" w:cs="Helvetica"/>
          <w:lang w:eastAsia="en-GB"/>
        </w:rPr>
      </w:pPr>
      <w:r w:rsidRPr="00760D5E">
        <w:rPr>
          <w:rFonts w:ascii="Symbol" w:hAnsi="Symbol" w:cs="Helvetica"/>
          <w:sz w:val="24"/>
          <w:lang w:eastAsia="en-GB"/>
        </w:rPr>
        <w:t></w:t>
      </w:r>
      <w:r w:rsidRPr="00760D5E">
        <w:rPr>
          <w:rFonts w:ascii="Helvetica" w:hAnsi="Helvetica" w:cs="Helvetica"/>
          <w:lang w:eastAsia="en-GB"/>
        </w:rPr>
        <w:t xml:space="preserve"> </w:t>
      </w:r>
      <w:r w:rsidRPr="00760D5E">
        <w:rPr>
          <w:rFonts w:ascii="Helvetica" w:hAnsi="Helvetica" w:cs="Helvetica"/>
          <w:sz w:val="24"/>
          <w:lang w:eastAsia="en-GB"/>
        </w:rPr>
        <w:t>Our receptionists actively recruited patients to the group following staff training at a practice education day about the group.</w:t>
      </w:r>
    </w:p>
    <w:p w:rsidR="006F2829" w:rsidRPr="00760D5E" w:rsidRDefault="006F2829" w:rsidP="00760D5E">
      <w:pPr>
        <w:spacing w:after="0" w:line="240" w:lineRule="atLeast"/>
        <w:ind w:left="720"/>
        <w:rPr>
          <w:rFonts w:ascii="Helvetica" w:hAnsi="Helvetica" w:cs="Helvetica"/>
          <w:lang w:eastAsia="en-GB"/>
        </w:rPr>
      </w:pPr>
      <w:r w:rsidRPr="00760D5E">
        <w:rPr>
          <w:rFonts w:ascii="Symbol" w:hAnsi="Symbol" w:cs="Helvetica"/>
          <w:sz w:val="24"/>
          <w:lang w:eastAsia="en-GB"/>
        </w:rPr>
        <w:t></w:t>
      </w:r>
      <w:r w:rsidRPr="00760D5E">
        <w:rPr>
          <w:rFonts w:ascii="Helvetica" w:hAnsi="Helvetica" w:cs="Helvetica"/>
          <w:lang w:eastAsia="en-GB"/>
        </w:rPr>
        <w:t xml:space="preserve"> </w:t>
      </w:r>
      <w:r w:rsidRPr="00760D5E">
        <w:rPr>
          <w:rFonts w:ascii="Helvetica" w:hAnsi="Helvetica" w:cs="Helvetica"/>
          <w:sz w:val="24"/>
          <w:lang w:eastAsia="en-GB"/>
        </w:rPr>
        <w:t>Leaflets have been placed in our registration packs so that all new patients are aware of the group and have the opportunity to join.</w:t>
      </w:r>
    </w:p>
    <w:p w:rsidR="006F2829" w:rsidRPr="00760D5E" w:rsidRDefault="006F2829" w:rsidP="00760D5E">
      <w:pPr>
        <w:spacing w:after="0" w:line="240" w:lineRule="atLeast"/>
        <w:ind w:left="720"/>
        <w:rPr>
          <w:rFonts w:ascii="Helvetica" w:hAnsi="Helvetica" w:cs="Helvetica"/>
          <w:lang w:eastAsia="en-GB"/>
        </w:rPr>
      </w:pPr>
      <w:r w:rsidRPr="00760D5E">
        <w:rPr>
          <w:rFonts w:ascii="Symbol" w:hAnsi="Symbol" w:cs="Helvetica"/>
          <w:sz w:val="24"/>
          <w:lang w:eastAsia="en-GB"/>
        </w:rPr>
        <w:t></w:t>
      </w:r>
      <w:r w:rsidRPr="00760D5E">
        <w:rPr>
          <w:rFonts w:ascii="Helvetica" w:hAnsi="Helvetica" w:cs="Helvetica"/>
          <w:lang w:eastAsia="en-GB"/>
        </w:rPr>
        <w:t xml:space="preserve"> </w:t>
      </w:r>
      <w:r w:rsidRPr="00760D5E">
        <w:rPr>
          <w:rFonts w:ascii="Helvetica" w:hAnsi="Helvetica" w:cs="Helvetica"/>
          <w:sz w:val="24"/>
          <w:lang w:eastAsia="en-GB"/>
        </w:rPr>
        <w:t>Drs have recruited patients opportunistically, when seeing patients on home visits and when patients attend for routine reviews such as learning difficulties or mental health reviews.</w:t>
      </w:r>
    </w:p>
    <w:p w:rsidR="006F2829" w:rsidRPr="00760D5E" w:rsidRDefault="006F2829" w:rsidP="00760D5E">
      <w:pPr>
        <w:spacing w:after="0" w:line="240" w:lineRule="atLeast"/>
        <w:ind w:left="720"/>
        <w:rPr>
          <w:rFonts w:ascii="Helvetica" w:hAnsi="Helvetica" w:cs="Helvetica"/>
          <w:lang w:eastAsia="en-GB"/>
        </w:rPr>
      </w:pPr>
      <w:r w:rsidRPr="00760D5E">
        <w:rPr>
          <w:rFonts w:ascii="Symbol" w:hAnsi="Symbol" w:cs="Helvetica"/>
          <w:sz w:val="24"/>
          <w:lang w:eastAsia="en-GB"/>
        </w:rPr>
        <w:t></w:t>
      </w:r>
      <w:r w:rsidRPr="00760D5E">
        <w:rPr>
          <w:rFonts w:ascii="Helvetica" w:hAnsi="Helvetica" w:cs="Helvetica"/>
          <w:lang w:eastAsia="en-GB"/>
        </w:rPr>
        <w:t xml:space="preserve"> </w:t>
      </w:r>
      <w:r w:rsidRPr="00760D5E">
        <w:rPr>
          <w:rFonts w:ascii="Helvetica" w:hAnsi="Helvetica" w:cs="Helvetica"/>
          <w:sz w:val="24"/>
          <w:lang w:eastAsia="en-GB"/>
        </w:rPr>
        <w:t>Patients were recruited when Drs attended weekly clinics including the local 4US clinic for young people and at DASH sessions</w:t>
      </w:r>
    </w:p>
    <w:p w:rsidR="006F2829" w:rsidRDefault="006F2829" w:rsidP="00760D5E">
      <w:pPr>
        <w:spacing w:after="0" w:line="240" w:lineRule="atLeast"/>
        <w:ind w:left="720"/>
        <w:rPr>
          <w:rFonts w:ascii="Helvetica" w:hAnsi="Helvetica" w:cs="Helvetica"/>
          <w:lang w:eastAsia="en-GB"/>
        </w:rPr>
      </w:pPr>
      <w:r w:rsidRPr="00760D5E">
        <w:rPr>
          <w:rFonts w:ascii="Symbol" w:hAnsi="Symbol" w:cs="Helvetica"/>
          <w:sz w:val="24"/>
          <w:lang w:eastAsia="en-GB"/>
        </w:rPr>
        <w:t></w:t>
      </w:r>
      <w:r w:rsidRPr="00760D5E">
        <w:rPr>
          <w:rFonts w:ascii="Helvetica" w:hAnsi="Helvetica" w:cs="Helvetica"/>
          <w:lang w:eastAsia="en-GB"/>
        </w:rPr>
        <w:t xml:space="preserve"> </w:t>
      </w:r>
      <w:r w:rsidRPr="00760D5E">
        <w:rPr>
          <w:rFonts w:ascii="Helvetica" w:hAnsi="Helvetica" w:cs="Helvetica"/>
          <w:sz w:val="24"/>
          <w:lang w:eastAsia="en-GB"/>
        </w:rPr>
        <w:t>Nurses and HCAs actively recruited patients when they attended for appointments and had posters in their rooms advertising the group.</w:t>
      </w:r>
    </w:p>
    <w:p w:rsidR="006F2829" w:rsidRPr="00760D5E" w:rsidRDefault="006F2829" w:rsidP="00760D5E">
      <w:pPr>
        <w:spacing w:after="0" w:line="240" w:lineRule="atLeast"/>
        <w:ind w:left="720"/>
        <w:rPr>
          <w:rFonts w:ascii="Helvetica" w:hAnsi="Helvetica" w:cs="Helvetica"/>
          <w:lang w:eastAsia="en-GB"/>
        </w:rPr>
      </w:pPr>
      <w:r w:rsidRPr="00760D5E">
        <w:rPr>
          <w:rFonts w:ascii="Symbol" w:hAnsi="Symbol" w:cs="Helvetica"/>
          <w:sz w:val="24"/>
          <w:lang w:eastAsia="en-GB"/>
        </w:rPr>
        <w:t></w:t>
      </w:r>
      <w:r w:rsidRPr="00760D5E">
        <w:rPr>
          <w:rFonts w:ascii="Helvetica" w:hAnsi="Helvetica" w:cs="Helvetica"/>
          <w:lang w:eastAsia="en-GB"/>
        </w:rPr>
        <w:t xml:space="preserve"> </w:t>
      </w:r>
      <w:r w:rsidRPr="00760D5E">
        <w:rPr>
          <w:rFonts w:ascii="Helvetica" w:hAnsi="Helvetica" w:cs="Helvetica"/>
          <w:sz w:val="24"/>
          <w:lang w:eastAsia="en-GB"/>
        </w:rPr>
        <w:t>Patients were actively recruited when attending for flu vaccines</w:t>
      </w:r>
    </w:p>
    <w:p w:rsidR="006F2829" w:rsidRPr="00760D5E" w:rsidRDefault="006F2829" w:rsidP="00760D5E">
      <w:pPr>
        <w:spacing w:after="0" w:line="240" w:lineRule="atLeast"/>
        <w:ind w:left="720"/>
        <w:rPr>
          <w:rFonts w:ascii="Helvetica" w:hAnsi="Helvetica" w:cs="Helvetica"/>
          <w:lang w:eastAsia="en-GB"/>
        </w:rPr>
      </w:pPr>
      <w:r w:rsidRPr="00760D5E">
        <w:rPr>
          <w:rFonts w:ascii="Symbol" w:hAnsi="Symbol" w:cs="Helvetica"/>
          <w:sz w:val="24"/>
          <w:lang w:eastAsia="en-GB"/>
        </w:rPr>
        <w:t></w:t>
      </w:r>
      <w:r w:rsidRPr="00760D5E">
        <w:rPr>
          <w:rFonts w:ascii="Helvetica" w:hAnsi="Helvetica" w:cs="Helvetica"/>
          <w:lang w:eastAsia="en-GB"/>
        </w:rPr>
        <w:t xml:space="preserve"> </w:t>
      </w:r>
      <w:r w:rsidRPr="00760D5E">
        <w:rPr>
          <w:rFonts w:ascii="Helvetica" w:hAnsi="Helvetica" w:cs="Helvetica"/>
          <w:sz w:val="24"/>
          <w:lang w:eastAsia="en-GB"/>
        </w:rPr>
        <w:t>Leaflets advertising the group were distributed to registered patients at a local nursing home.</w:t>
      </w:r>
    </w:p>
    <w:p w:rsidR="006F2829" w:rsidRDefault="006F2829" w:rsidP="00760D5E">
      <w:pPr>
        <w:spacing w:after="0" w:line="240" w:lineRule="atLeast"/>
        <w:ind w:left="720"/>
        <w:rPr>
          <w:rFonts w:ascii="Helvetica" w:hAnsi="Helvetica" w:cs="Helvetica"/>
          <w:sz w:val="24"/>
          <w:lang w:eastAsia="en-GB"/>
        </w:rPr>
      </w:pPr>
      <w:r w:rsidRPr="00760D5E">
        <w:rPr>
          <w:rFonts w:ascii="Symbol" w:hAnsi="Symbol" w:cs="Helvetica"/>
          <w:sz w:val="24"/>
          <w:lang w:eastAsia="en-GB"/>
        </w:rPr>
        <w:t></w:t>
      </w:r>
      <w:r w:rsidRPr="00760D5E">
        <w:rPr>
          <w:rFonts w:ascii="Helvetica" w:hAnsi="Helvetica" w:cs="Helvetica"/>
          <w:lang w:eastAsia="en-GB"/>
        </w:rPr>
        <w:t xml:space="preserve"> </w:t>
      </w:r>
      <w:r w:rsidRPr="00760D5E">
        <w:rPr>
          <w:rFonts w:ascii="Helvetica" w:hAnsi="Helvetica" w:cs="Helvetica"/>
          <w:sz w:val="24"/>
          <w:lang w:eastAsia="en-GB"/>
        </w:rPr>
        <w:t>A receptionist attended the practice baby clinic and encouraged young parents to attend.</w:t>
      </w:r>
    </w:p>
    <w:p w:rsidR="006F2829" w:rsidRPr="00760D5E" w:rsidRDefault="006F2829" w:rsidP="00760D5E">
      <w:pPr>
        <w:spacing w:after="0" w:line="240" w:lineRule="atLeast"/>
        <w:ind w:left="720"/>
        <w:rPr>
          <w:rFonts w:ascii="Helvetica" w:hAnsi="Helvetica" w:cs="Helvetica"/>
          <w:lang w:eastAsia="en-GB"/>
        </w:rPr>
      </w:pPr>
    </w:p>
    <w:p w:rsidR="006F2829" w:rsidRPr="00760D5E" w:rsidRDefault="006F2829" w:rsidP="00760D5E">
      <w:pPr>
        <w:spacing w:after="0" w:line="240" w:lineRule="atLeast"/>
        <w:rPr>
          <w:rFonts w:ascii="Helvetica" w:hAnsi="Helvetica" w:cs="Helvetica"/>
          <w:sz w:val="24"/>
          <w:szCs w:val="24"/>
          <w:lang w:eastAsia="en-GB"/>
        </w:rPr>
      </w:pPr>
      <w:r w:rsidRPr="00760D5E">
        <w:rPr>
          <w:rFonts w:ascii="Helvetica" w:hAnsi="Helvetica" w:cs="Helvetica"/>
          <w:sz w:val="24"/>
          <w:szCs w:val="24"/>
          <w:lang w:eastAsia="en-GB"/>
        </w:rPr>
        <w:t>Our leaflets gave an introduction to the Patient Group and answers to frequently asked questions. Patients were asked to leave their details including how they would prefer to be contacted eg by letter, telephone or email. They were also asked to indicate their age, sex, ethnicity and how often they visit the surgery.</w:t>
      </w:r>
    </w:p>
    <w:p w:rsidR="006F2829" w:rsidRDefault="006F2829" w:rsidP="00760D5E">
      <w:pPr>
        <w:spacing w:after="0" w:line="240" w:lineRule="atLeast"/>
        <w:rPr>
          <w:rFonts w:ascii="Helvetica" w:hAnsi="Helvetica" w:cs="Helvetica"/>
          <w:sz w:val="24"/>
          <w:szCs w:val="24"/>
          <w:lang w:eastAsia="en-GB"/>
        </w:rPr>
      </w:pPr>
    </w:p>
    <w:p w:rsidR="006F2829" w:rsidRPr="00760D5E" w:rsidRDefault="006F2829" w:rsidP="00760D5E">
      <w:pPr>
        <w:spacing w:after="0" w:line="240" w:lineRule="atLeast"/>
        <w:rPr>
          <w:rFonts w:ascii="Helvetica" w:hAnsi="Helvetica" w:cs="Helvetica"/>
          <w:sz w:val="24"/>
          <w:szCs w:val="24"/>
          <w:lang w:eastAsia="en-GB"/>
        </w:rPr>
      </w:pPr>
      <w:r w:rsidRPr="00760D5E">
        <w:rPr>
          <w:rFonts w:ascii="Helvetica" w:hAnsi="Helvetica" w:cs="Helvetica"/>
          <w:sz w:val="24"/>
          <w:szCs w:val="24"/>
          <w:lang w:eastAsia="en-GB"/>
        </w:rPr>
        <w:t>Our patient Group comprises a large percentage of people over the age of 65 and is underrepresented in young people (although this category is difficult to fully compare as ‘under 16s’ also includes babies and toddlers who obviously would not be able to join!) Females are also overrepresented.</w:t>
      </w:r>
    </w:p>
    <w:p w:rsidR="006F2829" w:rsidRDefault="006F2829" w:rsidP="00760D5E">
      <w:pPr>
        <w:spacing w:after="0" w:line="240" w:lineRule="atLeast"/>
        <w:rPr>
          <w:rFonts w:ascii="Helvetica" w:hAnsi="Helvetica" w:cs="Helvetica"/>
          <w:sz w:val="24"/>
          <w:szCs w:val="24"/>
          <w:lang w:eastAsia="en-GB"/>
        </w:rPr>
      </w:pPr>
    </w:p>
    <w:p w:rsidR="006F2829" w:rsidRPr="00760D5E" w:rsidRDefault="006F2829" w:rsidP="00760D5E">
      <w:pPr>
        <w:spacing w:after="0" w:line="240" w:lineRule="atLeast"/>
        <w:rPr>
          <w:rFonts w:ascii="Helvetica" w:hAnsi="Helvetica" w:cs="Helvetica"/>
          <w:sz w:val="24"/>
          <w:szCs w:val="24"/>
          <w:lang w:eastAsia="en-GB"/>
        </w:rPr>
      </w:pPr>
      <w:r w:rsidRPr="00760D5E">
        <w:rPr>
          <w:rFonts w:ascii="Helvetica" w:hAnsi="Helvetica" w:cs="Helvetica"/>
          <w:sz w:val="24"/>
          <w:szCs w:val="24"/>
          <w:lang w:eastAsia="en-GB"/>
        </w:rPr>
        <w:t>To address this – Drs, nurses, and receptionists were all made aware of the need to recruit more young people and males to the group. This was done actively by approaching patients and also by Drs encouraging patients from the school 4US to join.</w:t>
      </w:r>
    </w:p>
    <w:p w:rsidR="006F2829" w:rsidRDefault="006F2829" w:rsidP="00760D5E">
      <w:pPr>
        <w:spacing w:after="0" w:line="240" w:lineRule="atLeast"/>
        <w:rPr>
          <w:rFonts w:ascii="Helvetica" w:hAnsi="Helvetica" w:cs="Helvetica"/>
          <w:sz w:val="24"/>
          <w:szCs w:val="24"/>
          <w:lang w:eastAsia="en-GB"/>
        </w:rPr>
      </w:pPr>
    </w:p>
    <w:p w:rsidR="006F2829" w:rsidRPr="00760D5E" w:rsidRDefault="006F2829" w:rsidP="00760D5E">
      <w:pPr>
        <w:spacing w:after="0" w:line="240" w:lineRule="atLeast"/>
        <w:rPr>
          <w:rFonts w:ascii="Helvetica" w:hAnsi="Helvetica" w:cs="Helvetica"/>
          <w:sz w:val="24"/>
          <w:szCs w:val="24"/>
          <w:lang w:eastAsia="en-GB"/>
        </w:rPr>
      </w:pPr>
      <w:r w:rsidRPr="00760D5E">
        <w:rPr>
          <w:rFonts w:ascii="Helvetica" w:hAnsi="Helvetica" w:cs="Helvetica"/>
          <w:sz w:val="24"/>
          <w:szCs w:val="24"/>
          <w:lang w:eastAsia="en-GB"/>
        </w:rPr>
        <w:t xml:space="preserve">Our group is diverse however and has members from all ages, working, retired and unemployed, various ethnic groups, carers, patients with chronic illness, housebound patients and patients with learning difficulties. </w:t>
      </w:r>
    </w:p>
    <w:p w:rsidR="006F2829" w:rsidRDefault="006F2829" w:rsidP="00760D5E">
      <w:pPr>
        <w:spacing w:after="0" w:line="240" w:lineRule="atLeast"/>
        <w:rPr>
          <w:rFonts w:ascii="Helvetica" w:hAnsi="Helvetica" w:cs="Helvetica"/>
          <w:sz w:val="24"/>
          <w:szCs w:val="24"/>
          <w:lang w:eastAsia="en-GB"/>
        </w:rPr>
      </w:pPr>
    </w:p>
    <w:p w:rsidR="006F2829" w:rsidRPr="00760D5E" w:rsidRDefault="006F2829" w:rsidP="00760D5E">
      <w:pPr>
        <w:spacing w:after="0" w:line="240" w:lineRule="atLeast"/>
        <w:rPr>
          <w:rFonts w:ascii="Helvetica" w:hAnsi="Helvetica" w:cs="Helvetica"/>
          <w:sz w:val="24"/>
          <w:szCs w:val="24"/>
          <w:lang w:eastAsia="en-GB"/>
        </w:rPr>
      </w:pPr>
      <w:r w:rsidRPr="00760D5E">
        <w:rPr>
          <w:rFonts w:ascii="Helvetica" w:hAnsi="Helvetica" w:cs="Helvetica"/>
          <w:sz w:val="24"/>
          <w:szCs w:val="24"/>
          <w:lang w:eastAsia="en-GB"/>
        </w:rPr>
        <w:t xml:space="preserve">We used a variety of methods of communication to facilitate a response from a broad range of patients. Some patients were keen to attend Patient Group meetings at the practice whereas others preferred, or were only able to, be part of a virtual group of communicate simply by letter or phone. </w:t>
      </w:r>
    </w:p>
    <w:p w:rsidR="006F2829" w:rsidRPr="00760D5E" w:rsidRDefault="006F2829" w:rsidP="00760D5E">
      <w:pPr>
        <w:spacing w:after="0" w:line="240" w:lineRule="atLeast"/>
        <w:rPr>
          <w:rFonts w:ascii="Helvetica" w:hAnsi="Helvetica" w:cs="Helvetica"/>
          <w:lang w:eastAsia="en-GB"/>
        </w:rPr>
      </w:pPr>
    </w:p>
    <w:p w:rsidR="006F2829" w:rsidRPr="00760D5E" w:rsidRDefault="006F2829" w:rsidP="00760D5E">
      <w:pPr>
        <w:spacing w:after="0" w:line="240" w:lineRule="atLeast"/>
        <w:rPr>
          <w:rFonts w:ascii="Helvetica" w:hAnsi="Helvetica" w:cs="Helvetica"/>
          <w:lang w:eastAsia="en-GB"/>
        </w:rPr>
      </w:pPr>
      <w:r w:rsidRPr="00760D5E">
        <w:rPr>
          <w:rFonts w:ascii="Helvetica" w:hAnsi="Helvetica" w:cs="Helvetica"/>
          <w:b/>
          <w:bCs/>
          <w:sz w:val="24"/>
          <w:lang w:eastAsia="en-GB"/>
        </w:rPr>
        <w:lastRenderedPageBreak/>
        <w:t>Details of the steps taken by the surgery to determine and reach agreement on the issues which had priority and were included in the local practice survey</w:t>
      </w:r>
    </w:p>
    <w:p w:rsidR="006F2829" w:rsidRDefault="006F2829" w:rsidP="00760D5E">
      <w:pPr>
        <w:spacing w:after="0" w:line="240" w:lineRule="atLeast"/>
        <w:rPr>
          <w:rFonts w:ascii="Helvetica" w:hAnsi="Helvetica" w:cs="Helvetica"/>
          <w:sz w:val="24"/>
          <w:lang w:eastAsia="en-GB"/>
        </w:rPr>
      </w:pPr>
    </w:p>
    <w:p w:rsidR="006F2829" w:rsidRDefault="006F2829" w:rsidP="00760D5E">
      <w:pPr>
        <w:spacing w:after="0" w:line="240" w:lineRule="atLeast"/>
        <w:rPr>
          <w:rFonts w:ascii="Helvetica" w:hAnsi="Helvetica" w:cs="Helvetica"/>
          <w:sz w:val="24"/>
          <w:lang w:eastAsia="en-GB"/>
        </w:rPr>
      </w:pPr>
      <w:r w:rsidRPr="00760D5E">
        <w:rPr>
          <w:rFonts w:ascii="Helvetica" w:hAnsi="Helvetica" w:cs="Helvetica"/>
          <w:sz w:val="24"/>
          <w:lang w:eastAsia="en-GB"/>
        </w:rPr>
        <w:t>The patient group has met on a number of occasions and discussed a variety of issues.</w:t>
      </w:r>
      <w:r>
        <w:rPr>
          <w:rFonts w:ascii="Helvetica" w:hAnsi="Helvetica" w:cs="Helvetica"/>
          <w:sz w:val="24"/>
          <w:lang w:eastAsia="en-GB"/>
        </w:rPr>
        <w:t xml:space="preserve">  Our appointment system has been discussed a number of times and we wanted to hear people’s current views on this, including on our recently implemented online appointment booking system and telephone consultations.</w:t>
      </w:r>
    </w:p>
    <w:p w:rsidR="006F2829" w:rsidRDefault="006F2829" w:rsidP="00760D5E">
      <w:pPr>
        <w:spacing w:after="0" w:line="240" w:lineRule="atLeast"/>
        <w:rPr>
          <w:rFonts w:ascii="Helvetica" w:hAnsi="Helvetica" w:cs="Helvetica"/>
          <w:sz w:val="24"/>
          <w:lang w:eastAsia="en-GB"/>
        </w:rPr>
      </w:pPr>
    </w:p>
    <w:p w:rsidR="006F2829" w:rsidRPr="00760D5E" w:rsidRDefault="006F2829" w:rsidP="0053740D">
      <w:pPr>
        <w:spacing w:after="0" w:line="240" w:lineRule="atLeast"/>
        <w:rPr>
          <w:rFonts w:ascii="Helvetica" w:hAnsi="Helvetica" w:cs="Helvetica"/>
          <w:lang w:eastAsia="en-GB"/>
        </w:rPr>
      </w:pPr>
      <w:r w:rsidRPr="00760D5E">
        <w:rPr>
          <w:rFonts w:ascii="Helvetica" w:hAnsi="Helvetica" w:cs="Helvetica"/>
          <w:sz w:val="24"/>
          <w:lang w:eastAsia="en-GB"/>
        </w:rPr>
        <w:t xml:space="preserve">As the practice will be inspected by CQC (Care </w:t>
      </w:r>
      <w:r>
        <w:rPr>
          <w:rFonts w:ascii="Helvetica" w:hAnsi="Helvetica" w:cs="Helvetica"/>
          <w:sz w:val="24"/>
          <w:lang w:eastAsia="en-GB"/>
        </w:rPr>
        <w:t xml:space="preserve">Quality Commission) in the near </w:t>
      </w:r>
      <w:r w:rsidRPr="00760D5E">
        <w:rPr>
          <w:rFonts w:ascii="Helvetica" w:hAnsi="Helvetica" w:cs="Helvetica"/>
          <w:sz w:val="24"/>
          <w:lang w:eastAsia="en-GB"/>
        </w:rPr>
        <w:t>future</w:t>
      </w:r>
      <w:r>
        <w:rPr>
          <w:rFonts w:ascii="Helvetica" w:hAnsi="Helvetica" w:cs="Helvetica"/>
          <w:sz w:val="24"/>
          <w:lang w:eastAsia="en-GB"/>
        </w:rPr>
        <w:t xml:space="preserve">, </w:t>
      </w:r>
      <w:r w:rsidRPr="00760D5E">
        <w:rPr>
          <w:rFonts w:ascii="Helvetica" w:hAnsi="Helvetica" w:cs="Helvetica"/>
          <w:sz w:val="24"/>
          <w:lang w:eastAsia="en-GB"/>
        </w:rPr>
        <w:t>we also included questions</w:t>
      </w:r>
      <w:r>
        <w:rPr>
          <w:rFonts w:ascii="Helvetica" w:hAnsi="Helvetica" w:cs="Helvetica"/>
          <w:sz w:val="24"/>
          <w:lang w:eastAsia="en-GB"/>
        </w:rPr>
        <w:t xml:space="preserve"> on cleanliness of the practice, access to the practice and helpfulness of our practice team.  </w:t>
      </w:r>
      <w:r w:rsidRPr="00760D5E">
        <w:rPr>
          <w:rFonts w:ascii="Helvetica" w:hAnsi="Helvetica" w:cs="Helvetica"/>
          <w:sz w:val="24"/>
          <w:lang w:eastAsia="en-GB"/>
        </w:rPr>
        <w:t xml:space="preserve">These are all areas </w:t>
      </w:r>
      <w:r>
        <w:rPr>
          <w:rFonts w:ascii="Helvetica" w:hAnsi="Helvetica" w:cs="Helvetica"/>
          <w:sz w:val="24"/>
          <w:lang w:eastAsia="en-GB"/>
        </w:rPr>
        <w:t xml:space="preserve">in </w:t>
      </w:r>
      <w:r w:rsidRPr="00760D5E">
        <w:rPr>
          <w:rFonts w:ascii="Helvetica" w:hAnsi="Helvetica" w:cs="Helvetica"/>
          <w:sz w:val="24"/>
          <w:lang w:eastAsia="en-GB"/>
        </w:rPr>
        <w:t>which we a</w:t>
      </w:r>
      <w:r>
        <w:rPr>
          <w:rFonts w:ascii="Helvetica" w:hAnsi="Helvetica" w:cs="Helvetica"/>
          <w:sz w:val="24"/>
          <w:lang w:eastAsia="en-GB"/>
        </w:rPr>
        <w:t>spire to reach high standards</w:t>
      </w:r>
      <w:r w:rsidRPr="00760D5E">
        <w:rPr>
          <w:rFonts w:ascii="Helvetica" w:hAnsi="Helvetica" w:cs="Helvetica"/>
          <w:sz w:val="24"/>
          <w:lang w:eastAsia="en-GB"/>
        </w:rPr>
        <w:t xml:space="preserve">. </w:t>
      </w:r>
      <w:r>
        <w:rPr>
          <w:rFonts w:ascii="Helvetica" w:hAnsi="Helvetica" w:cs="Helvetica"/>
          <w:sz w:val="24"/>
          <w:lang w:eastAsia="en-GB"/>
        </w:rPr>
        <w:t xml:space="preserve">  Patients were also asked whether they would recommend the practice to friends and family.</w:t>
      </w:r>
    </w:p>
    <w:p w:rsidR="006F2829" w:rsidRDefault="006F2829" w:rsidP="00760D5E">
      <w:pPr>
        <w:spacing w:after="0" w:line="240" w:lineRule="atLeast"/>
        <w:rPr>
          <w:rFonts w:ascii="Helvetica" w:hAnsi="Helvetica" w:cs="Helvetica"/>
          <w:b/>
          <w:bCs/>
          <w:sz w:val="24"/>
          <w:lang w:eastAsia="en-GB"/>
        </w:rPr>
      </w:pPr>
    </w:p>
    <w:p w:rsidR="006F2829" w:rsidRDefault="006F2829" w:rsidP="00760D5E">
      <w:pPr>
        <w:spacing w:after="0" w:line="240" w:lineRule="atLeast"/>
        <w:rPr>
          <w:rFonts w:ascii="Helvetica" w:hAnsi="Helvetica" w:cs="Helvetica"/>
          <w:b/>
          <w:bCs/>
          <w:sz w:val="24"/>
          <w:lang w:eastAsia="en-GB"/>
        </w:rPr>
      </w:pPr>
      <w:r w:rsidRPr="00760D5E">
        <w:rPr>
          <w:rFonts w:ascii="Helvetica" w:hAnsi="Helvetica" w:cs="Helvetica"/>
          <w:b/>
          <w:bCs/>
          <w:sz w:val="24"/>
          <w:lang w:eastAsia="en-GB"/>
        </w:rPr>
        <w:t>The manner in which the practice sought to obtain the views of its registered patients</w:t>
      </w:r>
    </w:p>
    <w:p w:rsidR="006F2829" w:rsidRPr="00760D5E" w:rsidRDefault="006F2829" w:rsidP="00760D5E">
      <w:pPr>
        <w:spacing w:after="0" w:line="240" w:lineRule="atLeast"/>
        <w:rPr>
          <w:rFonts w:ascii="Helvetica" w:hAnsi="Helvetica" w:cs="Helvetica"/>
          <w:lang w:eastAsia="en-GB"/>
        </w:rPr>
      </w:pPr>
    </w:p>
    <w:p w:rsidR="006F2829" w:rsidRPr="00760D5E" w:rsidRDefault="006F2829" w:rsidP="00760D5E">
      <w:pPr>
        <w:spacing w:after="0" w:line="240" w:lineRule="atLeast"/>
        <w:rPr>
          <w:rFonts w:ascii="Helvetica" w:hAnsi="Helvetica" w:cs="Helvetica"/>
          <w:lang w:eastAsia="en-GB"/>
        </w:rPr>
      </w:pPr>
      <w:r w:rsidRPr="00760D5E">
        <w:rPr>
          <w:rFonts w:ascii="Helvetica" w:hAnsi="Helvetica" w:cs="Helvetica"/>
          <w:sz w:val="24"/>
          <w:lang w:eastAsia="en-GB"/>
        </w:rPr>
        <w:t xml:space="preserve">A survey was formulated based on the above areas as discussed with our patient group. A link to the survey was emailed to all of those in our patient group who prefer this method of communication and posted to others. </w:t>
      </w:r>
    </w:p>
    <w:p w:rsidR="006F2829" w:rsidRDefault="006F2829" w:rsidP="00760D5E">
      <w:pPr>
        <w:spacing w:after="0" w:line="240" w:lineRule="atLeast"/>
        <w:rPr>
          <w:rFonts w:ascii="Helvetica" w:hAnsi="Helvetica" w:cs="Helvetica"/>
          <w:sz w:val="24"/>
          <w:lang w:eastAsia="en-GB"/>
        </w:rPr>
      </w:pPr>
    </w:p>
    <w:p w:rsidR="006F2829" w:rsidRPr="00760D5E" w:rsidRDefault="006F2829" w:rsidP="00760D5E">
      <w:pPr>
        <w:spacing w:after="0" w:line="240" w:lineRule="atLeast"/>
        <w:rPr>
          <w:rFonts w:ascii="Helvetica" w:hAnsi="Helvetica" w:cs="Helvetica"/>
          <w:lang w:eastAsia="en-GB"/>
        </w:rPr>
      </w:pPr>
      <w:r>
        <w:rPr>
          <w:rFonts w:ascii="Helvetica" w:hAnsi="Helvetica" w:cs="Helvetica"/>
          <w:sz w:val="24"/>
          <w:lang w:eastAsia="en-GB"/>
        </w:rPr>
        <w:t xml:space="preserve">100 </w:t>
      </w:r>
      <w:r w:rsidRPr="00760D5E">
        <w:rPr>
          <w:rFonts w:ascii="Helvetica" w:hAnsi="Helvetica" w:cs="Helvetica"/>
          <w:sz w:val="24"/>
          <w:lang w:eastAsia="en-GB"/>
        </w:rPr>
        <w:t xml:space="preserve">surveys were completed by patients attending our </w:t>
      </w:r>
      <w:smartTag w:uri="urn:schemas-microsoft-com:office:smarttags" w:element="place">
        <w:smartTag w:uri="urn:schemas-microsoft-com:office:smarttags" w:element="City">
          <w:r w:rsidRPr="00760D5E">
            <w:rPr>
              <w:rFonts w:ascii="Helvetica" w:hAnsi="Helvetica" w:cs="Helvetica"/>
              <w:sz w:val="24"/>
              <w:lang w:eastAsia="en-GB"/>
            </w:rPr>
            <w:t>Leominster</w:t>
          </w:r>
        </w:smartTag>
      </w:smartTag>
      <w:r w:rsidRPr="00760D5E">
        <w:rPr>
          <w:rFonts w:ascii="Helvetica" w:hAnsi="Helvetica" w:cs="Helvetica"/>
          <w:sz w:val="24"/>
          <w:lang w:eastAsia="en-GB"/>
        </w:rPr>
        <w:t xml:space="preserve"> surgery</w:t>
      </w:r>
    </w:p>
    <w:p w:rsidR="006F2829" w:rsidRPr="00760D5E" w:rsidRDefault="006F2829" w:rsidP="00760D5E">
      <w:pPr>
        <w:spacing w:after="0" w:line="240" w:lineRule="atLeast"/>
        <w:rPr>
          <w:rFonts w:ascii="Helvetica" w:hAnsi="Helvetica" w:cs="Helvetica"/>
          <w:lang w:eastAsia="en-GB"/>
        </w:rPr>
      </w:pPr>
      <w:r>
        <w:rPr>
          <w:rFonts w:ascii="Helvetica" w:hAnsi="Helvetica" w:cs="Helvetica"/>
          <w:sz w:val="24"/>
          <w:lang w:eastAsia="en-GB"/>
        </w:rPr>
        <w:t>50</w:t>
      </w:r>
      <w:r w:rsidRPr="00760D5E">
        <w:rPr>
          <w:rFonts w:ascii="Helvetica" w:hAnsi="Helvetica" w:cs="Helvetica"/>
          <w:sz w:val="24"/>
          <w:lang w:eastAsia="en-GB"/>
        </w:rPr>
        <w:t xml:space="preserve"> surveys were completed by patients attending our Bodenham surgery</w:t>
      </w:r>
    </w:p>
    <w:p w:rsidR="006F2829" w:rsidRDefault="006F2829" w:rsidP="00760D5E">
      <w:pPr>
        <w:spacing w:after="0" w:line="240" w:lineRule="atLeast"/>
        <w:rPr>
          <w:rFonts w:ascii="Helvetica" w:hAnsi="Helvetica" w:cs="Helvetica"/>
          <w:sz w:val="24"/>
          <w:lang w:eastAsia="en-GB"/>
        </w:rPr>
      </w:pPr>
      <w:r>
        <w:rPr>
          <w:rFonts w:ascii="Helvetica" w:hAnsi="Helvetica" w:cs="Helvetica"/>
          <w:sz w:val="24"/>
          <w:lang w:eastAsia="en-GB"/>
        </w:rPr>
        <w:t xml:space="preserve">50 </w:t>
      </w:r>
      <w:r w:rsidRPr="00760D5E">
        <w:rPr>
          <w:rFonts w:ascii="Helvetica" w:hAnsi="Helvetica" w:cs="Helvetica"/>
          <w:sz w:val="24"/>
          <w:lang w:eastAsia="en-GB"/>
        </w:rPr>
        <w:t>surveys were posted to patients picked at random from our list in an attempt to gain the views of patients who perhaps do not attend the surgery regularly.</w:t>
      </w:r>
      <w:r>
        <w:rPr>
          <w:rFonts w:ascii="Helvetica" w:hAnsi="Helvetica" w:cs="Helvetica"/>
          <w:sz w:val="24"/>
          <w:lang w:eastAsia="en-GB"/>
        </w:rPr>
        <w:t xml:space="preserve"> 23 of these were returned.</w:t>
      </w:r>
    </w:p>
    <w:p w:rsidR="006F2829" w:rsidRPr="00760D5E" w:rsidRDefault="006F2829" w:rsidP="00760D5E">
      <w:pPr>
        <w:spacing w:after="0" w:line="240" w:lineRule="atLeast"/>
        <w:rPr>
          <w:rFonts w:ascii="Helvetica" w:hAnsi="Helvetica" w:cs="Helvetica"/>
          <w:lang w:eastAsia="en-GB"/>
        </w:rPr>
      </w:pPr>
      <w:r>
        <w:rPr>
          <w:rFonts w:ascii="Helvetica" w:hAnsi="Helvetica" w:cs="Helvetica"/>
          <w:sz w:val="24"/>
          <w:lang w:eastAsia="en-GB"/>
        </w:rPr>
        <w:t>11 surveys were completed online.</w:t>
      </w:r>
    </w:p>
    <w:p w:rsidR="006F2829" w:rsidRPr="00760D5E" w:rsidRDefault="006F2829" w:rsidP="00760D5E">
      <w:pPr>
        <w:spacing w:after="0" w:line="240" w:lineRule="atLeast"/>
        <w:rPr>
          <w:rFonts w:ascii="Helvetica" w:hAnsi="Helvetica" w:cs="Helvetica"/>
          <w:lang w:eastAsia="en-GB"/>
        </w:rPr>
      </w:pPr>
      <w:r w:rsidRPr="00760D5E">
        <w:rPr>
          <w:rFonts w:ascii="Helvetica" w:hAnsi="Helvetica" w:cs="Helvetica"/>
          <w:sz w:val="24"/>
          <w:lang w:eastAsia="en-GB"/>
        </w:rPr>
        <w:t xml:space="preserve">Altogether </w:t>
      </w:r>
      <w:r w:rsidRPr="00760D5E">
        <w:rPr>
          <w:rFonts w:ascii="Arial Unicode MS" w:eastAsia="Arial Unicode MS" w:hAnsi="Arial Unicode MS" w:cs="Arial Unicode MS"/>
          <w:sz w:val="24"/>
          <w:lang w:eastAsia="en-GB"/>
        </w:rPr>
        <w:t>–</w:t>
      </w:r>
      <w:r>
        <w:rPr>
          <w:rFonts w:ascii="Arial Unicode MS" w:eastAsia="Arial Unicode MS" w:hAnsi="Arial Unicode MS" w:cs="Arial Unicode MS"/>
          <w:sz w:val="24"/>
          <w:lang w:eastAsia="en-GB"/>
        </w:rPr>
        <w:t xml:space="preserve"> 184 </w:t>
      </w:r>
      <w:r w:rsidRPr="00760D5E">
        <w:rPr>
          <w:rFonts w:ascii="Helvetica" w:hAnsi="Helvetica" w:cs="Helvetica"/>
          <w:sz w:val="24"/>
          <w:lang w:eastAsia="en-GB"/>
        </w:rPr>
        <w:t xml:space="preserve">surveys were completed. </w:t>
      </w:r>
    </w:p>
    <w:p w:rsidR="006F2829" w:rsidRDefault="006F2829" w:rsidP="00760D5E">
      <w:pPr>
        <w:spacing w:after="0" w:line="240" w:lineRule="atLeast"/>
        <w:rPr>
          <w:rFonts w:ascii="Helvetica" w:hAnsi="Helvetica" w:cs="Helvetica"/>
          <w:b/>
          <w:bCs/>
          <w:sz w:val="24"/>
          <w:lang w:eastAsia="en-GB"/>
        </w:rPr>
      </w:pPr>
    </w:p>
    <w:p w:rsidR="006F2829" w:rsidRPr="00760D5E" w:rsidRDefault="006F2829" w:rsidP="00760D5E">
      <w:pPr>
        <w:spacing w:after="0" w:line="240" w:lineRule="atLeast"/>
        <w:rPr>
          <w:rFonts w:ascii="Helvetica" w:hAnsi="Helvetica" w:cs="Helvetica"/>
          <w:lang w:eastAsia="en-GB"/>
        </w:rPr>
      </w:pPr>
      <w:r w:rsidRPr="00760D5E">
        <w:rPr>
          <w:rFonts w:ascii="Helvetica" w:hAnsi="Helvetica" w:cs="Helvetica"/>
          <w:b/>
          <w:bCs/>
          <w:sz w:val="24"/>
          <w:lang w:eastAsia="en-GB"/>
        </w:rPr>
        <w:t>Details of the steps taken by the practice to provide an opportunity for the patient group to discuss the contents of the action plan.</w:t>
      </w:r>
    </w:p>
    <w:p w:rsidR="006F2829" w:rsidRDefault="006F2829" w:rsidP="00760D5E">
      <w:pPr>
        <w:spacing w:after="0" w:line="240" w:lineRule="atLeast"/>
        <w:rPr>
          <w:rFonts w:ascii="Helvetica" w:hAnsi="Helvetica" w:cs="Helvetica"/>
          <w:sz w:val="24"/>
          <w:lang w:eastAsia="en-GB"/>
        </w:rPr>
      </w:pPr>
    </w:p>
    <w:p w:rsidR="006F2829" w:rsidRPr="00760D5E" w:rsidRDefault="006F2829" w:rsidP="00760D5E">
      <w:pPr>
        <w:spacing w:after="0" w:line="240" w:lineRule="atLeast"/>
        <w:rPr>
          <w:rFonts w:ascii="Helvetica" w:hAnsi="Helvetica" w:cs="Helvetica"/>
          <w:lang w:eastAsia="en-GB"/>
        </w:rPr>
      </w:pPr>
      <w:r>
        <w:rPr>
          <w:rFonts w:ascii="Helvetica" w:hAnsi="Helvetica" w:cs="Helvetica"/>
          <w:sz w:val="24"/>
          <w:lang w:eastAsia="en-GB"/>
        </w:rPr>
        <w:t>The patient group were forwarded the results of our survey via email and asked to respond with any comments they had. These comments were taken into account when formulating a plan for improvement in our services.</w:t>
      </w:r>
    </w:p>
    <w:p w:rsidR="006F2829" w:rsidRDefault="006F2829" w:rsidP="00760D5E">
      <w:pPr>
        <w:spacing w:after="0" w:line="240" w:lineRule="atLeast"/>
        <w:rPr>
          <w:rFonts w:ascii="Helvetica" w:hAnsi="Helvetica" w:cs="Helvetica"/>
          <w:b/>
          <w:bCs/>
          <w:sz w:val="24"/>
          <w:lang w:eastAsia="en-GB"/>
        </w:rPr>
      </w:pPr>
    </w:p>
    <w:p w:rsidR="006F2829" w:rsidRPr="00760D5E" w:rsidRDefault="006F2829" w:rsidP="00760D5E">
      <w:pPr>
        <w:spacing w:after="0" w:line="240" w:lineRule="atLeast"/>
        <w:rPr>
          <w:rFonts w:ascii="Helvetica" w:hAnsi="Helvetica" w:cs="Helvetica"/>
          <w:lang w:eastAsia="en-GB"/>
        </w:rPr>
      </w:pPr>
      <w:r w:rsidRPr="00760D5E">
        <w:rPr>
          <w:rFonts w:ascii="Helvetica" w:hAnsi="Helvetica" w:cs="Helvetica"/>
          <w:b/>
          <w:bCs/>
          <w:sz w:val="24"/>
          <w:lang w:eastAsia="en-GB"/>
        </w:rPr>
        <w:t>Details of our survey results and findings/proposals arising from this.</w:t>
      </w:r>
    </w:p>
    <w:p w:rsidR="006F2829" w:rsidRPr="00760D5E" w:rsidRDefault="006F2829" w:rsidP="00760D5E">
      <w:pPr>
        <w:spacing w:line="240" w:lineRule="atLeast"/>
        <w:rPr>
          <w:rFonts w:ascii="Helvetica" w:hAnsi="Helvetica" w:cs="Helvetica"/>
          <w:lang w:eastAsia="en-GB"/>
        </w:rPr>
      </w:pPr>
      <w:r w:rsidRPr="00760D5E">
        <w:rPr>
          <w:rFonts w:ascii="Helvetica" w:hAnsi="Helvetica" w:cs="Helvetica"/>
          <w:sz w:val="24"/>
          <w:lang w:eastAsia="en-GB"/>
        </w:rPr>
        <w:t xml:space="preserve">All results are shown in percentages of the number of people who responded to each question. </w:t>
      </w:r>
    </w:p>
    <w:p w:rsidR="006F2829" w:rsidRPr="00096DAE" w:rsidRDefault="006F2829" w:rsidP="001D6D2C">
      <w:pPr>
        <w:pStyle w:val="ListParagraph"/>
        <w:numPr>
          <w:ilvl w:val="0"/>
          <w:numId w:val="2"/>
        </w:numPr>
        <w:rPr>
          <w:rFonts w:ascii="Helvetica" w:hAnsi="Helvetica" w:cs="Helvetica"/>
          <w:b/>
          <w:sz w:val="24"/>
          <w:szCs w:val="24"/>
        </w:rPr>
      </w:pPr>
      <w:r w:rsidRPr="00096DAE">
        <w:rPr>
          <w:rFonts w:ascii="Helvetica" w:hAnsi="Helvetica" w:cs="Helvetica"/>
          <w:b/>
          <w:sz w:val="24"/>
          <w:szCs w:val="24"/>
        </w:rPr>
        <w:t xml:space="preserve"> I visit the surgery website:</w:t>
      </w:r>
    </w:p>
    <w:p w:rsidR="006F2829" w:rsidRDefault="00A838C3" w:rsidP="001D6D2C">
      <w:pPr>
        <w:ind w:left="360"/>
      </w:pPr>
      <w:r>
        <w:rPr>
          <w:noProof/>
          <w:lang w:eastAsia="en-GB"/>
        </w:rPr>
        <w:lastRenderedPageBreak/>
        <w:drawing>
          <wp:inline distT="0" distB="0" distL="0" distR="0">
            <wp:extent cx="5505450" cy="3209925"/>
            <wp:effectExtent l="0" t="0" r="0"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F2829" w:rsidRPr="00096DAE" w:rsidRDefault="006F2829" w:rsidP="001D6D2C">
      <w:pPr>
        <w:pStyle w:val="ListParagraph"/>
        <w:numPr>
          <w:ilvl w:val="0"/>
          <w:numId w:val="2"/>
        </w:numPr>
        <w:rPr>
          <w:rFonts w:ascii="Helvetica" w:hAnsi="Helvetica" w:cs="Helvetica"/>
          <w:b/>
          <w:sz w:val="24"/>
          <w:szCs w:val="24"/>
        </w:rPr>
      </w:pPr>
      <w:r w:rsidRPr="00096DAE">
        <w:rPr>
          <w:rFonts w:ascii="Helvetica" w:hAnsi="Helvetica" w:cs="Helvetica"/>
          <w:b/>
          <w:sz w:val="24"/>
          <w:szCs w:val="24"/>
        </w:rPr>
        <w:t>I am aware that I can book GP appointments online</w:t>
      </w:r>
    </w:p>
    <w:p w:rsidR="006F2829" w:rsidRDefault="006F2829" w:rsidP="001D6D2C">
      <w:pPr>
        <w:pStyle w:val="ListParagraph"/>
      </w:pPr>
    </w:p>
    <w:p w:rsidR="006F2829" w:rsidRDefault="00A838C3" w:rsidP="001D6D2C">
      <w:pPr>
        <w:pStyle w:val="ListParagraph"/>
      </w:pPr>
      <w:r>
        <w:rPr>
          <w:noProof/>
          <w:lang w:eastAsia="en-GB"/>
        </w:rPr>
        <w:drawing>
          <wp:inline distT="0" distB="0" distL="0" distR="0">
            <wp:extent cx="5505450" cy="3209925"/>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F2829" w:rsidRDefault="006F2829"/>
    <w:p w:rsidR="006F2829" w:rsidRPr="007F5DFC" w:rsidRDefault="006F2829" w:rsidP="002B3DE8">
      <w:pPr>
        <w:pStyle w:val="ListParagraph"/>
        <w:numPr>
          <w:ilvl w:val="0"/>
          <w:numId w:val="2"/>
        </w:numPr>
        <w:rPr>
          <w:rFonts w:ascii="Helvetica" w:hAnsi="Helvetica" w:cs="Helvetica"/>
          <w:b/>
          <w:sz w:val="24"/>
          <w:szCs w:val="24"/>
        </w:rPr>
      </w:pPr>
      <w:r w:rsidRPr="007F5DFC">
        <w:rPr>
          <w:rFonts w:ascii="Helvetica" w:hAnsi="Helvetica" w:cs="Helvetica"/>
          <w:b/>
          <w:sz w:val="24"/>
          <w:szCs w:val="24"/>
        </w:rPr>
        <w:t>I would prefer to book my GP appointments online</w:t>
      </w:r>
    </w:p>
    <w:p w:rsidR="006F2829" w:rsidRDefault="00A838C3" w:rsidP="002B3DE8">
      <w:pPr>
        <w:ind w:left="720"/>
      </w:pPr>
      <w:r>
        <w:rPr>
          <w:noProof/>
          <w:lang w:eastAsia="en-GB"/>
        </w:rPr>
        <w:lastRenderedPageBreak/>
        <w:drawing>
          <wp:inline distT="0" distB="0" distL="0" distR="0">
            <wp:extent cx="5505450" cy="3209925"/>
            <wp:effectExtent l="0" t="0" r="0" b="0"/>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F2829" w:rsidRDefault="006F2829"/>
    <w:p w:rsidR="006F2829" w:rsidRDefault="006F2829"/>
    <w:p w:rsidR="006F2829" w:rsidRPr="007F5DFC" w:rsidRDefault="006F2829" w:rsidP="002B3DE8">
      <w:pPr>
        <w:pStyle w:val="ListParagraph"/>
        <w:numPr>
          <w:ilvl w:val="0"/>
          <w:numId w:val="2"/>
        </w:numPr>
        <w:rPr>
          <w:rFonts w:ascii="Helvetica" w:hAnsi="Helvetica" w:cs="Helvetica"/>
          <w:b/>
          <w:sz w:val="24"/>
          <w:szCs w:val="24"/>
        </w:rPr>
      </w:pPr>
      <w:r w:rsidRPr="007F5DFC">
        <w:rPr>
          <w:rFonts w:ascii="Helvetica" w:hAnsi="Helvetica" w:cs="Helvetica"/>
          <w:b/>
          <w:sz w:val="24"/>
          <w:szCs w:val="24"/>
        </w:rPr>
        <w:t>I have used the online booking system and found it to be a positive experience</w:t>
      </w:r>
    </w:p>
    <w:p w:rsidR="006F2829" w:rsidRDefault="006F2829" w:rsidP="002B3DE8">
      <w:pPr>
        <w:pStyle w:val="ListParagraph"/>
      </w:pPr>
    </w:p>
    <w:p w:rsidR="006F2829" w:rsidRDefault="00A838C3" w:rsidP="002B3DE8">
      <w:pPr>
        <w:pStyle w:val="ListParagraph"/>
      </w:pPr>
      <w:r>
        <w:rPr>
          <w:noProof/>
          <w:lang w:eastAsia="en-GB"/>
        </w:rPr>
        <w:drawing>
          <wp:inline distT="0" distB="0" distL="0" distR="0">
            <wp:extent cx="5505450" cy="3209925"/>
            <wp:effectExtent l="0" t="0" r="0" b="0"/>
            <wp:docPr id="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F2829" w:rsidRDefault="006F2829" w:rsidP="002B3DE8">
      <w:pPr>
        <w:pStyle w:val="ListParagraph"/>
      </w:pPr>
    </w:p>
    <w:p w:rsidR="006F2829" w:rsidRDefault="006F2829" w:rsidP="002B3DE8">
      <w:pPr>
        <w:pStyle w:val="ListParagraph"/>
      </w:pPr>
    </w:p>
    <w:p w:rsidR="006F2829" w:rsidRPr="007F5DFC" w:rsidRDefault="006F2829" w:rsidP="0018457E">
      <w:pPr>
        <w:pStyle w:val="ListParagraph"/>
        <w:numPr>
          <w:ilvl w:val="0"/>
          <w:numId w:val="2"/>
        </w:numPr>
        <w:rPr>
          <w:rFonts w:ascii="Helvetica" w:hAnsi="Helvetica" w:cs="Helvetica"/>
          <w:b/>
          <w:sz w:val="24"/>
          <w:szCs w:val="24"/>
        </w:rPr>
      </w:pPr>
      <w:r w:rsidRPr="007F5DFC">
        <w:rPr>
          <w:rFonts w:ascii="Helvetica" w:hAnsi="Helvetica" w:cs="Helvetica"/>
          <w:b/>
          <w:sz w:val="24"/>
          <w:szCs w:val="24"/>
        </w:rPr>
        <w:t>I am aware that I can order my repeat prescriptions online</w:t>
      </w:r>
    </w:p>
    <w:p w:rsidR="006F2829" w:rsidRDefault="00A838C3" w:rsidP="0018457E">
      <w:pPr>
        <w:ind w:left="720"/>
      </w:pPr>
      <w:r>
        <w:rPr>
          <w:noProof/>
          <w:lang w:eastAsia="en-GB"/>
        </w:rPr>
        <w:lastRenderedPageBreak/>
        <w:drawing>
          <wp:inline distT="0" distB="0" distL="0" distR="0">
            <wp:extent cx="5505450" cy="3209925"/>
            <wp:effectExtent l="0" t="0" r="0" b="0"/>
            <wp:docPr id="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2829" w:rsidRDefault="006F2829" w:rsidP="002B3DE8">
      <w:pPr>
        <w:pStyle w:val="ListParagraph"/>
      </w:pPr>
    </w:p>
    <w:p w:rsidR="006F2829" w:rsidRDefault="006F2829" w:rsidP="002B3DE8">
      <w:pPr>
        <w:pStyle w:val="ListParagraph"/>
      </w:pPr>
    </w:p>
    <w:p w:rsidR="006F2829" w:rsidRPr="007F5DFC" w:rsidRDefault="006F2829" w:rsidP="0018457E">
      <w:pPr>
        <w:pStyle w:val="ListParagraph"/>
        <w:numPr>
          <w:ilvl w:val="0"/>
          <w:numId w:val="2"/>
        </w:numPr>
        <w:rPr>
          <w:rFonts w:ascii="Helvetica" w:hAnsi="Helvetica" w:cs="Helvetica"/>
          <w:b/>
          <w:sz w:val="24"/>
          <w:szCs w:val="24"/>
        </w:rPr>
      </w:pPr>
      <w:r w:rsidRPr="007F5DFC">
        <w:rPr>
          <w:rFonts w:ascii="Helvetica" w:hAnsi="Helvetica" w:cs="Helvetica"/>
          <w:b/>
          <w:sz w:val="24"/>
          <w:szCs w:val="24"/>
        </w:rPr>
        <w:t>I would prefer to order my repeat prescriptions online</w:t>
      </w:r>
    </w:p>
    <w:p w:rsidR="006F2829" w:rsidRDefault="00A838C3" w:rsidP="0018457E">
      <w:pPr>
        <w:ind w:left="720"/>
      </w:pPr>
      <w:r>
        <w:rPr>
          <w:noProof/>
          <w:lang w:eastAsia="en-GB"/>
        </w:rPr>
        <w:drawing>
          <wp:inline distT="0" distB="0" distL="0" distR="0">
            <wp:extent cx="5505450" cy="3209925"/>
            <wp:effectExtent l="0" t="0" r="0" b="0"/>
            <wp:docPr id="6"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2829" w:rsidRDefault="006F2829" w:rsidP="0018457E">
      <w:pPr>
        <w:ind w:left="720"/>
      </w:pPr>
    </w:p>
    <w:p w:rsidR="006F2829" w:rsidRPr="00096DAE" w:rsidRDefault="006F2829" w:rsidP="00DB28EC">
      <w:pPr>
        <w:pStyle w:val="ListParagraph"/>
        <w:numPr>
          <w:ilvl w:val="0"/>
          <w:numId w:val="2"/>
        </w:numPr>
        <w:rPr>
          <w:rFonts w:ascii="Helvetica" w:hAnsi="Helvetica" w:cs="Helvetica"/>
          <w:b/>
          <w:sz w:val="24"/>
          <w:szCs w:val="24"/>
        </w:rPr>
      </w:pPr>
      <w:r w:rsidRPr="00096DAE">
        <w:rPr>
          <w:rFonts w:ascii="Helvetica" w:hAnsi="Helvetica" w:cs="Helvetica"/>
          <w:b/>
          <w:sz w:val="24"/>
          <w:szCs w:val="24"/>
        </w:rPr>
        <w:t>I have used the online prescription service and found it to be a positive experience</w:t>
      </w:r>
    </w:p>
    <w:p w:rsidR="006F2829" w:rsidRDefault="006F2829" w:rsidP="00DB28EC">
      <w:pPr>
        <w:pStyle w:val="ListParagraph"/>
      </w:pPr>
    </w:p>
    <w:p w:rsidR="006F2829" w:rsidRDefault="00A838C3" w:rsidP="00DB28EC">
      <w:pPr>
        <w:pStyle w:val="ListParagraph"/>
      </w:pPr>
      <w:r>
        <w:rPr>
          <w:noProof/>
          <w:lang w:eastAsia="en-GB"/>
        </w:rPr>
        <w:lastRenderedPageBreak/>
        <w:drawing>
          <wp:inline distT="0" distB="0" distL="0" distR="0">
            <wp:extent cx="5505450" cy="3209925"/>
            <wp:effectExtent l="0" t="0" r="0" b="0"/>
            <wp:docPr id="7"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2829" w:rsidRDefault="006F2829" w:rsidP="0018457E">
      <w:pPr>
        <w:ind w:left="720"/>
      </w:pPr>
    </w:p>
    <w:p w:rsidR="006F2829" w:rsidRPr="00096DAE" w:rsidRDefault="006F2829" w:rsidP="00DB28EC">
      <w:pPr>
        <w:pStyle w:val="ListParagraph"/>
        <w:numPr>
          <w:ilvl w:val="0"/>
          <w:numId w:val="2"/>
        </w:numPr>
        <w:rPr>
          <w:rFonts w:ascii="Helvetica" w:hAnsi="Helvetica" w:cs="Helvetica"/>
          <w:b/>
          <w:sz w:val="24"/>
          <w:szCs w:val="24"/>
        </w:rPr>
      </w:pPr>
      <w:r w:rsidRPr="00096DAE">
        <w:rPr>
          <w:rFonts w:ascii="Helvetica" w:hAnsi="Helvetica" w:cs="Helvetica"/>
          <w:b/>
          <w:sz w:val="24"/>
          <w:szCs w:val="24"/>
        </w:rPr>
        <w:t>I find it easy to get an appointment with my GP</w:t>
      </w:r>
    </w:p>
    <w:p w:rsidR="006F2829" w:rsidRDefault="00A838C3" w:rsidP="00DB28EC">
      <w:pPr>
        <w:ind w:left="720"/>
      </w:pPr>
      <w:r>
        <w:rPr>
          <w:noProof/>
          <w:lang w:eastAsia="en-GB"/>
        </w:rPr>
        <w:drawing>
          <wp:inline distT="0" distB="0" distL="0" distR="0">
            <wp:extent cx="5505450" cy="3209925"/>
            <wp:effectExtent l="0" t="0" r="0" b="0"/>
            <wp:docPr id="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2829" w:rsidRDefault="006F2829" w:rsidP="0018457E">
      <w:pPr>
        <w:ind w:left="720"/>
      </w:pPr>
    </w:p>
    <w:p w:rsidR="006F2829" w:rsidRPr="00096DAE" w:rsidRDefault="006F2829" w:rsidP="009568BD">
      <w:pPr>
        <w:pStyle w:val="ListParagraph"/>
        <w:numPr>
          <w:ilvl w:val="0"/>
          <w:numId w:val="2"/>
        </w:numPr>
        <w:rPr>
          <w:rFonts w:ascii="Helvetica" w:hAnsi="Helvetica" w:cs="Helvetica"/>
          <w:b/>
          <w:sz w:val="24"/>
          <w:szCs w:val="24"/>
        </w:rPr>
      </w:pPr>
      <w:r w:rsidRPr="00096DAE">
        <w:rPr>
          <w:rFonts w:ascii="Helvetica" w:hAnsi="Helvetica" w:cs="Helvetica"/>
          <w:b/>
          <w:sz w:val="24"/>
          <w:szCs w:val="24"/>
        </w:rPr>
        <w:t>I am aware that I can book an on the day phone consultation with my GP, as an alternative to a surgery visit</w:t>
      </w:r>
    </w:p>
    <w:p w:rsidR="006F2829" w:rsidRDefault="00A838C3" w:rsidP="009568BD">
      <w:pPr>
        <w:ind w:left="720"/>
      </w:pPr>
      <w:r>
        <w:rPr>
          <w:noProof/>
          <w:lang w:eastAsia="en-GB"/>
        </w:rPr>
        <w:lastRenderedPageBreak/>
        <w:drawing>
          <wp:inline distT="0" distB="0" distL="0" distR="0">
            <wp:extent cx="5505450" cy="3209925"/>
            <wp:effectExtent l="0" t="0" r="0" b="0"/>
            <wp:docPr id="9"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2829" w:rsidRDefault="006F2829" w:rsidP="0018457E">
      <w:pPr>
        <w:ind w:left="720"/>
      </w:pPr>
    </w:p>
    <w:p w:rsidR="006F2829" w:rsidRPr="00096DAE" w:rsidRDefault="006F2829" w:rsidP="009568BD">
      <w:pPr>
        <w:pStyle w:val="ListParagraph"/>
        <w:numPr>
          <w:ilvl w:val="0"/>
          <w:numId w:val="2"/>
        </w:numPr>
        <w:rPr>
          <w:rFonts w:ascii="Helvetica" w:hAnsi="Helvetica" w:cs="Helvetica"/>
          <w:b/>
          <w:sz w:val="24"/>
          <w:szCs w:val="24"/>
        </w:rPr>
      </w:pPr>
      <w:r w:rsidRPr="00096DAE">
        <w:rPr>
          <w:rFonts w:ascii="Helvetica" w:hAnsi="Helvetica" w:cs="Helvetica"/>
          <w:b/>
          <w:sz w:val="24"/>
          <w:szCs w:val="24"/>
        </w:rPr>
        <w:t>When visiting the surgery by car, I always park trouble free</w:t>
      </w:r>
    </w:p>
    <w:p w:rsidR="006F2829" w:rsidRDefault="00A838C3" w:rsidP="009568BD">
      <w:pPr>
        <w:ind w:left="720"/>
      </w:pPr>
      <w:r>
        <w:rPr>
          <w:noProof/>
          <w:lang w:eastAsia="en-GB"/>
        </w:rPr>
        <w:drawing>
          <wp:inline distT="0" distB="0" distL="0" distR="0">
            <wp:extent cx="5505450" cy="3209925"/>
            <wp:effectExtent l="0" t="0" r="0" b="0"/>
            <wp:docPr id="10"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2829" w:rsidRDefault="006F2829" w:rsidP="0018457E">
      <w:pPr>
        <w:ind w:left="720"/>
      </w:pPr>
    </w:p>
    <w:p w:rsidR="006F2829" w:rsidRPr="00096DAE" w:rsidRDefault="006F2829" w:rsidP="009568BD">
      <w:pPr>
        <w:pStyle w:val="ListParagraph"/>
        <w:numPr>
          <w:ilvl w:val="0"/>
          <w:numId w:val="2"/>
        </w:numPr>
        <w:rPr>
          <w:rFonts w:ascii="Helvetica" w:hAnsi="Helvetica" w:cs="Helvetica"/>
          <w:b/>
          <w:sz w:val="24"/>
          <w:szCs w:val="24"/>
        </w:rPr>
      </w:pPr>
      <w:r w:rsidRPr="00096DAE">
        <w:rPr>
          <w:rFonts w:ascii="Helvetica" w:hAnsi="Helvetica" w:cs="Helvetica"/>
          <w:b/>
          <w:sz w:val="24"/>
          <w:szCs w:val="24"/>
        </w:rPr>
        <w:t>The surgery reception staff are always helpful and friendly</w:t>
      </w:r>
    </w:p>
    <w:p w:rsidR="006F2829" w:rsidRDefault="00A838C3" w:rsidP="009568BD">
      <w:pPr>
        <w:ind w:left="720"/>
      </w:pPr>
      <w:r>
        <w:rPr>
          <w:noProof/>
          <w:lang w:eastAsia="en-GB"/>
        </w:rPr>
        <w:lastRenderedPageBreak/>
        <w:drawing>
          <wp:inline distT="0" distB="0" distL="0" distR="0">
            <wp:extent cx="5505450" cy="3209925"/>
            <wp:effectExtent l="0" t="0" r="0" b="0"/>
            <wp:docPr id="11"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2829" w:rsidRDefault="006F2829" w:rsidP="0018457E">
      <w:pPr>
        <w:ind w:left="720"/>
      </w:pPr>
    </w:p>
    <w:p w:rsidR="006F2829" w:rsidRPr="007F5DFC" w:rsidRDefault="006F2829" w:rsidP="008B5902">
      <w:pPr>
        <w:pStyle w:val="ListParagraph"/>
        <w:numPr>
          <w:ilvl w:val="0"/>
          <w:numId w:val="2"/>
        </w:numPr>
        <w:rPr>
          <w:rFonts w:ascii="Helvetica" w:hAnsi="Helvetica" w:cs="Helvetica"/>
          <w:b/>
          <w:sz w:val="24"/>
          <w:szCs w:val="24"/>
        </w:rPr>
      </w:pPr>
      <w:r>
        <w:rPr>
          <w:rFonts w:ascii="Helvetica" w:hAnsi="Helvetica" w:cs="Helvetica"/>
          <w:b/>
          <w:sz w:val="24"/>
          <w:szCs w:val="24"/>
        </w:rPr>
        <w:t xml:space="preserve"> </w:t>
      </w:r>
      <w:r w:rsidRPr="007F5DFC">
        <w:rPr>
          <w:rFonts w:ascii="Helvetica" w:hAnsi="Helvetica" w:cs="Helvetica"/>
          <w:b/>
          <w:sz w:val="24"/>
          <w:szCs w:val="24"/>
        </w:rPr>
        <w:t>I am happy with the cleanliness of the practice</w:t>
      </w:r>
    </w:p>
    <w:p w:rsidR="006F2829" w:rsidRDefault="00A838C3" w:rsidP="008B5902">
      <w:pPr>
        <w:ind w:left="720"/>
        <w:rPr>
          <w:rStyle w:val="body00201char1"/>
          <w:rFonts w:ascii="Calibri" w:hAnsi="Calibri" w:cs="Times New Roman"/>
        </w:rPr>
      </w:pPr>
      <w:r>
        <w:rPr>
          <w:noProof/>
          <w:lang w:eastAsia="en-GB"/>
        </w:rPr>
        <w:drawing>
          <wp:inline distT="0" distB="0" distL="0" distR="0">
            <wp:extent cx="5505450" cy="3209925"/>
            <wp:effectExtent l="0" t="0" r="0" b="0"/>
            <wp:docPr id="12"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F2829" w:rsidRPr="008B5902" w:rsidRDefault="006F2829" w:rsidP="008B5902">
      <w:pPr>
        <w:ind w:left="720"/>
        <w:rPr>
          <w:rStyle w:val="body00201char1"/>
          <w:rFonts w:ascii="Calibri" w:hAnsi="Calibri" w:cs="Times New Roman"/>
        </w:rPr>
      </w:pPr>
    </w:p>
    <w:p w:rsidR="006F2829" w:rsidRDefault="006F2829" w:rsidP="008B5902">
      <w:pPr>
        <w:pStyle w:val="ListParagraph"/>
        <w:numPr>
          <w:ilvl w:val="0"/>
          <w:numId w:val="2"/>
        </w:numPr>
        <w:rPr>
          <w:rStyle w:val="body00201char1"/>
          <w:b/>
          <w:bCs/>
          <w:sz w:val="24"/>
          <w:szCs w:val="24"/>
        </w:rPr>
      </w:pPr>
      <w:r>
        <w:rPr>
          <w:rStyle w:val="body00201char1"/>
          <w:b/>
          <w:bCs/>
          <w:sz w:val="24"/>
          <w:szCs w:val="24"/>
        </w:rPr>
        <w:t xml:space="preserve">  In general, I am always satisfied with my GP appointment and our   </w:t>
      </w:r>
    </w:p>
    <w:p w:rsidR="006F2829" w:rsidRDefault="006F2829" w:rsidP="008B5902">
      <w:pPr>
        <w:pStyle w:val="ListParagraph"/>
        <w:rPr>
          <w:rStyle w:val="body00201char1"/>
          <w:b/>
          <w:bCs/>
          <w:sz w:val="24"/>
          <w:szCs w:val="24"/>
        </w:rPr>
      </w:pPr>
      <w:r>
        <w:rPr>
          <w:rStyle w:val="body00201char1"/>
          <w:b/>
          <w:bCs/>
          <w:sz w:val="24"/>
          <w:szCs w:val="24"/>
        </w:rPr>
        <w:t xml:space="preserve">  consultation</w:t>
      </w:r>
    </w:p>
    <w:p w:rsidR="006F2829" w:rsidRDefault="006F2829" w:rsidP="008B5902">
      <w:pPr>
        <w:pStyle w:val="ListParagraph"/>
        <w:rPr>
          <w:rStyle w:val="body00201char1"/>
          <w:b/>
          <w:bCs/>
          <w:sz w:val="24"/>
          <w:szCs w:val="24"/>
        </w:rPr>
      </w:pPr>
    </w:p>
    <w:p w:rsidR="006F2829" w:rsidRDefault="00A838C3" w:rsidP="008B5902">
      <w:pPr>
        <w:pStyle w:val="ListParagraph"/>
        <w:rPr>
          <w:rStyle w:val="body00201char1"/>
          <w:b/>
          <w:bCs/>
          <w:sz w:val="24"/>
          <w:szCs w:val="24"/>
        </w:rPr>
      </w:pPr>
      <w:r>
        <w:rPr>
          <w:rFonts w:ascii="Helvetica" w:hAnsi="Helvetica" w:cs="Helvetica"/>
          <w:b/>
          <w:noProof/>
          <w:sz w:val="24"/>
          <w:szCs w:val="24"/>
          <w:lang w:eastAsia="en-GB"/>
        </w:rPr>
        <w:lastRenderedPageBreak/>
        <w:drawing>
          <wp:inline distT="0" distB="0" distL="0" distR="0">
            <wp:extent cx="5505450" cy="3209925"/>
            <wp:effectExtent l="0" t="0" r="0" b="0"/>
            <wp:docPr id="13"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F2829" w:rsidRPr="008B5902" w:rsidRDefault="006F2829" w:rsidP="008B5902">
      <w:pPr>
        <w:ind w:left="720"/>
        <w:rPr>
          <w:rStyle w:val="body00201char1"/>
          <w:b/>
          <w:bCs/>
          <w:sz w:val="24"/>
          <w:szCs w:val="24"/>
        </w:rPr>
      </w:pPr>
    </w:p>
    <w:p w:rsidR="006F2829" w:rsidRDefault="006F2829" w:rsidP="008B5902">
      <w:pPr>
        <w:pStyle w:val="ListParagraph"/>
        <w:numPr>
          <w:ilvl w:val="0"/>
          <w:numId w:val="2"/>
        </w:numPr>
        <w:rPr>
          <w:rStyle w:val="body00201char1"/>
          <w:b/>
          <w:bCs/>
          <w:sz w:val="24"/>
          <w:szCs w:val="24"/>
        </w:rPr>
      </w:pPr>
      <w:r>
        <w:rPr>
          <w:rStyle w:val="body00201char1"/>
          <w:b/>
          <w:bCs/>
          <w:sz w:val="24"/>
          <w:szCs w:val="24"/>
        </w:rPr>
        <w:t xml:space="preserve"> I would recommend The </w:t>
      </w:r>
      <w:smartTag w:uri="urn:schemas-microsoft-com:office:smarttags" w:element="place">
        <w:smartTag w:uri="urn:schemas-microsoft-com:office:smarttags" w:element="State">
          <w:r>
            <w:rPr>
              <w:rStyle w:val="body00201char1"/>
              <w:b/>
              <w:bCs/>
              <w:sz w:val="24"/>
              <w:szCs w:val="24"/>
            </w:rPr>
            <w:t>Marches</w:t>
          </w:r>
        </w:smartTag>
      </w:smartTag>
      <w:r>
        <w:rPr>
          <w:rStyle w:val="body00201char1"/>
          <w:b/>
          <w:bCs/>
          <w:sz w:val="24"/>
          <w:szCs w:val="24"/>
        </w:rPr>
        <w:t xml:space="preserve"> Surgery to my friends and family</w:t>
      </w:r>
    </w:p>
    <w:p w:rsidR="006F2829" w:rsidRPr="008B5902" w:rsidRDefault="00A838C3" w:rsidP="008B5902">
      <w:pPr>
        <w:ind w:left="720"/>
        <w:rPr>
          <w:rStyle w:val="body00201char1"/>
          <w:b/>
          <w:bCs/>
          <w:sz w:val="24"/>
          <w:szCs w:val="24"/>
        </w:rPr>
      </w:pPr>
      <w:r>
        <w:rPr>
          <w:rFonts w:ascii="Helvetica" w:hAnsi="Helvetica" w:cs="Helvetica"/>
          <w:b/>
          <w:noProof/>
          <w:sz w:val="24"/>
          <w:szCs w:val="24"/>
          <w:lang w:eastAsia="en-GB"/>
        </w:rPr>
        <w:drawing>
          <wp:inline distT="0" distB="0" distL="0" distR="0">
            <wp:extent cx="5505450" cy="3209925"/>
            <wp:effectExtent l="0" t="0" r="0" b="0"/>
            <wp:docPr id="14"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2829" w:rsidRDefault="006F2829">
      <w:pPr>
        <w:rPr>
          <w:rStyle w:val="body00201char1"/>
          <w:b/>
          <w:bCs/>
          <w:sz w:val="24"/>
          <w:szCs w:val="24"/>
        </w:rPr>
      </w:pPr>
    </w:p>
    <w:p w:rsidR="006F2829" w:rsidRDefault="006F2829">
      <w:r>
        <w:rPr>
          <w:rStyle w:val="body00201char1"/>
          <w:b/>
          <w:bCs/>
          <w:sz w:val="24"/>
          <w:szCs w:val="24"/>
        </w:rPr>
        <w:t>Details of the action that the practice has taken/intends to take with respect of these results.</w:t>
      </w:r>
    </w:p>
    <w:p w:rsidR="006F2829" w:rsidRPr="00EB7BE8" w:rsidRDefault="006F2829">
      <w:pPr>
        <w:rPr>
          <w:rFonts w:ascii="Helvetica" w:hAnsi="Helvetica" w:cs="Helvetica"/>
          <w:sz w:val="24"/>
          <w:szCs w:val="24"/>
        </w:rPr>
      </w:pPr>
      <w:r w:rsidRPr="00EB7BE8">
        <w:rPr>
          <w:rFonts w:ascii="Helvetica" w:hAnsi="Helvetica" w:cs="Helvetica"/>
          <w:sz w:val="24"/>
          <w:szCs w:val="24"/>
        </w:rPr>
        <w:t>In response to each individual question</w:t>
      </w:r>
      <w:r>
        <w:rPr>
          <w:rFonts w:ascii="Helvetica" w:hAnsi="Helvetica" w:cs="Helvetica"/>
          <w:sz w:val="24"/>
          <w:szCs w:val="24"/>
        </w:rPr>
        <w:t>:</w:t>
      </w:r>
    </w:p>
    <w:p w:rsidR="006F2829" w:rsidRPr="00EB7BE8" w:rsidRDefault="006F2829" w:rsidP="00670B3A">
      <w:pPr>
        <w:pStyle w:val="ListParagraph"/>
        <w:numPr>
          <w:ilvl w:val="0"/>
          <w:numId w:val="3"/>
        </w:numPr>
        <w:rPr>
          <w:rFonts w:ascii="Helvetica" w:hAnsi="Helvetica" w:cs="Helvetica"/>
          <w:b/>
          <w:sz w:val="24"/>
          <w:szCs w:val="24"/>
        </w:rPr>
      </w:pPr>
      <w:r w:rsidRPr="00EB7BE8">
        <w:rPr>
          <w:rFonts w:ascii="Helvetica" w:hAnsi="Helvetica" w:cs="Helvetica"/>
          <w:b/>
          <w:sz w:val="24"/>
          <w:szCs w:val="24"/>
        </w:rPr>
        <w:lastRenderedPageBreak/>
        <w:t>Use of the surgery website</w:t>
      </w:r>
    </w:p>
    <w:p w:rsidR="006F2829" w:rsidRPr="00EB7BE8" w:rsidRDefault="006F2829" w:rsidP="00670B3A">
      <w:pPr>
        <w:ind w:left="720"/>
        <w:rPr>
          <w:rFonts w:ascii="Helvetica" w:hAnsi="Helvetica" w:cs="Helvetica"/>
          <w:sz w:val="24"/>
          <w:szCs w:val="24"/>
        </w:rPr>
      </w:pPr>
      <w:r w:rsidRPr="00EB7BE8">
        <w:rPr>
          <w:rFonts w:ascii="Helvetica" w:hAnsi="Helvetica" w:cs="Helvetica"/>
          <w:sz w:val="24"/>
          <w:szCs w:val="24"/>
        </w:rPr>
        <w:t>It appears that the majority of patients (except for the patient group) are either not aware of</w:t>
      </w:r>
      <w:r>
        <w:rPr>
          <w:rFonts w:ascii="Helvetica" w:hAnsi="Helvetica" w:cs="Helvetica"/>
          <w:sz w:val="24"/>
          <w:szCs w:val="24"/>
        </w:rPr>
        <w:t>,</w:t>
      </w:r>
      <w:r w:rsidRPr="00EB7BE8">
        <w:rPr>
          <w:rFonts w:ascii="Helvetica" w:hAnsi="Helvetica" w:cs="Helvetica"/>
          <w:sz w:val="24"/>
          <w:szCs w:val="24"/>
        </w:rPr>
        <w:t xml:space="preserve"> or rarely use</w:t>
      </w:r>
      <w:r>
        <w:rPr>
          <w:rFonts w:ascii="Helvetica" w:hAnsi="Helvetica" w:cs="Helvetica"/>
          <w:sz w:val="24"/>
          <w:szCs w:val="24"/>
        </w:rPr>
        <w:t>,</w:t>
      </w:r>
      <w:r w:rsidRPr="00EB7BE8">
        <w:rPr>
          <w:rFonts w:ascii="Helvetica" w:hAnsi="Helvetica" w:cs="Helvetica"/>
          <w:sz w:val="24"/>
          <w:szCs w:val="24"/>
        </w:rPr>
        <w:t xml:space="preserve"> our practice website.  This is something we are therefore aiming to publicise more – through posters in our reception and signposting from our reception staff to the site for patient information about the practice facilities.  We are looking at a voice recorded message for patients to hear when they phone the practice and are put on hold – this message would advertise the website and the benefits to patients in using this.  We are also looking at promoting the website more in a practice newsletter and through the creation of a practice facebook page.</w:t>
      </w:r>
    </w:p>
    <w:p w:rsidR="006F2829" w:rsidRPr="00EB7BE8" w:rsidRDefault="006F2829" w:rsidP="00670B3A">
      <w:pPr>
        <w:pStyle w:val="ListParagraph"/>
        <w:rPr>
          <w:rFonts w:ascii="Helvetica" w:hAnsi="Helvetica" w:cs="Helvetica"/>
          <w:sz w:val="24"/>
          <w:szCs w:val="24"/>
        </w:rPr>
      </w:pPr>
    </w:p>
    <w:p w:rsidR="006F2829" w:rsidRPr="00EB7BE8" w:rsidRDefault="006F2829" w:rsidP="00670B3A">
      <w:pPr>
        <w:pStyle w:val="ListParagraph"/>
        <w:numPr>
          <w:ilvl w:val="0"/>
          <w:numId w:val="3"/>
        </w:numPr>
        <w:rPr>
          <w:rFonts w:ascii="Helvetica" w:hAnsi="Helvetica" w:cs="Helvetica"/>
          <w:b/>
          <w:sz w:val="24"/>
          <w:szCs w:val="24"/>
        </w:rPr>
      </w:pPr>
      <w:r w:rsidRPr="00EB7BE8">
        <w:rPr>
          <w:rFonts w:ascii="Helvetica" w:hAnsi="Helvetica" w:cs="Helvetica"/>
          <w:b/>
          <w:sz w:val="24"/>
          <w:szCs w:val="24"/>
        </w:rPr>
        <w:t>Awareness of online appointments</w:t>
      </w:r>
    </w:p>
    <w:p w:rsidR="006F2829" w:rsidRPr="00EB7BE8" w:rsidRDefault="006F2829" w:rsidP="00D62209">
      <w:pPr>
        <w:ind w:left="720"/>
        <w:rPr>
          <w:rFonts w:ascii="Helvetica" w:hAnsi="Helvetica" w:cs="Helvetica"/>
          <w:sz w:val="24"/>
          <w:szCs w:val="24"/>
        </w:rPr>
      </w:pPr>
      <w:r w:rsidRPr="00EB7BE8">
        <w:rPr>
          <w:rFonts w:ascii="Helvetica" w:hAnsi="Helvetica" w:cs="Helvetica"/>
          <w:sz w:val="24"/>
          <w:szCs w:val="24"/>
        </w:rPr>
        <w:t xml:space="preserve">This is a facility </w:t>
      </w:r>
      <w:r>
        <w:rPr>
          <w:rFonts w:ascii="Helvetica" w:hAnsi="Helvetica" w:cs="Helvetica"/>
          <w:sz w:val="24"/>
          <w:szCs w:val="24"/>
        </w:rPr>
        <w:t xml:space="preserve">our </w:t>
      </w:r>
      <w:r w:rsidRPr="00EB7BE8">
        <w:rPr>
          <w:rFonts w:ascii="Helvetica" w:hAnsi="Helvetica" w:cs="Helvetica"/>
          <w:sz w:val="24"/>
          <w:szCs w:val="24"/>
        </w:rPr>
        <w:t xml:space="preserve">patients voted </w:t>
      </w:r>
      <w:r>
        <w:rPr>
          <w:rFonts w:ascii="Helvetica" w:hAnsi="Helvetica" w:cs="Helvetica"/>
          <w:sz w:val="24"/>
          <w:szCs w:val="24"/>
        </w:rPr>
        <w:t xml:space="preserve">for </w:t>
      </w:r>
      <w:r w:rsidRPr="00EB7BE8">
        <w:rPr>
          <w:rFonts w:ascii="Helvetica" w:hAnsi="Helvetica" w:cs="Helvetica"/>
          <w:sz w:val="24"/>
          <w:szCs w:val="24"/>
        </w:rPr>
        <w:t>positively on our</w:t>
      </w:r>
      <w:r>
        <w:rPr>
          <w:rFonts w:ascii="Helvetica" w:hAnsi="Helvetica" w:cs="Helvetica"/>
          <w:sz w:val="24"/>
          <w:szCs w:val="24"/>
        </w:rPr>
        <w:t xml:space="preserve"> previous practice survey and which</w:t>
      </w:r>
      <w:r w:rsidRPr="00EB7BE8">
        <w:rPr>
          <w:rFonts w:ascii="Helvetica" w:hAnsi="Helvetica" w:cs="Helvetica"/>
          <w:sz w:val="24"/>
          <w:szCs w:val="24"/>
        </w:rPr>
        <w:t xml:space="preserve"> our patient group</w:t>
      </w:r>
      <w:r>
        <w:rPr>
          <w:rFonts w:ascii="Helvetica" w:hAnsi="Helvetica" w:cs="Helvetica"/>
          <w:sz w:val="24"/>
          <w:szCs w:val="24"/>
        </w:rPr>
        <w:t xml:space="preserve"> was also keen to see introduced.</w:t>
      </w:r>
      <w:r w:rsidRPr="00EB7BE8">
        <w:rPr>
          <w:rFonts w:ascii="Helvetica" w:hAnsi="Helvetica" w:cs="Helvetica"/>
          <w:sz w:val="24"/>
          <w:szCs w:val="24"/>
        </w:rPr>
        <w:t xml:space="preserve"> </w:t>
      </w:r>
      <w:r>
        <w:rPr>
          <w:rFonts w:ascii="Helvetica" w:hAnsi="Helvetica" w:cs="Helvetica"/>
          <w:sz w:val="24"/>
          <w:szCs w:val="24"/>
        </w:rPr>
        <w:t>W</w:t>
      </w:r>
      <w:r w:rsidRPr="00EB7BE8">
        <w:rPr>
          <w:rFonts w:ascii="Helvetica" w:hAnsi="Helvetica" w:cs="Helvetica"/>
          <w:sz w:val="24"/>
          <w:szCs w:val="24"/>
        </w:rPr>
        <w:t xml:space="preserve">e are pleased to </w:t>
      </w:r>
      <w:r>
        <w:rPr>
          <w:rFonts w:ascii="Helvetica" w:hAnsi="Helvetica" w:cs="Helvetica"/>
          <w:sz w:val="24"/>
          <w:szCs w:val="24"/>
        </w:rPr>
        <w:t xml:space="preserve">now </w:t>
      </w:r>
      <w:r w:rsidRPr="00EB7BE8">
        <w:rPr>
          <w:rFonts w:ascii="Helvetica" w:hAnsi="Helvetica" w:cs="Helvetica"/>
          <w:sz w:val="24"/>
          <w:szCs w:val="24"/>
        </w:rPr>
        <w:t xml:space="preserve">be able to offer </w:t>
      </w:r>
      <w:r>
        <w:rPr>
          <w:rFonts w:ascii="Helvetica" w:hAnsi="Helvetica" w:cs="Helvetica"/>
          <w:sz w:val="24"/>
          <w:szCs w:val="24"/>
        </w:rPr>
        <w:t xml:space="preserve">this facility </w:t>
      </w:r>
      <w:r w:rsidRPr="00EB7BE8">
        <w:rPr>
          <w:rFonts w:ascii="Helvetica" w:hAnsi="Helvetica" w:cs="Helvetica"/>
          <w:sz w:val="24"/>
          <w:szCs w:val="24"/>
        </w:rPr>
        <w:t xml:space="preserve">to patients. </w:t>
      </w:r>
    </w:p>
    <w:p w:rsidR="006F2829" w:rsidRDefault="006F2829" w:rsidP="00460FEE">
      <w:pPr>
        <w:ind w:left="720"/>
        <w:rPr>
          <w:rFonts w:ascii="Helvetica" w:hAnsi="Helvetica" w:cs="Helvetica"/>
          <w:sz w:val="24"/>
          <w:szCs w:val="24"/>
        </w:rPr>
      </w:pPr>
      <w:r w:rsidRPr="00EB7BE8">
        <w:rPr>
          <w:rFonts w:ascii="Helvetica" w:hAnsi="Helvetica" w:cs="Helvetica"/>
          <w:sz w:val="24"/>
          <w:szCs w:val="24"/>
        </w:rPr>
        <w:t>Most patients seem aware of this service, though less</w:t>
      </w:r>
      <w:r>
        <w:rPr>
          <w:rFonts w:ascii="Helvetica" w:hAnsi="Helvetica" w:cs="Helvetica"/>
          <w:sz w:val="24"/>
          <w:szCs w:val="24"/>
        </w:rPr>
        <w:t xml:space="preserve"> so</w:t>
      </w:r>
      <w:r w:rsidRPr="00EB7BE8">
        <w:rPr>
          <w:rFonts w:ascii="Helvetica" w:hAnsi="Helvetica" w:cs="Helvetica"/>
          <w:sz w:val="24"/>
          <w:szCs w:val="24"/>
        </w:rPr>
        <w:t xml:space="preserve"> in Leominster than Bodenham.  Again</w:t>
      </w:r>
      <w:r>
        <w:rPr>
          <w:rFonts w:ascii="Helvetica" w:hAnsi="Helvetica" w:cs="Helvetica"/>
          <w:sz w:val="24"/>
          <w:szCs w:val="24"/>
        </w:rPr>
        <w:t>,</w:t>
      </w:r>
      <w:r w:rsidRPr="00EB7BE8">
        <w:rPr>
          <w:rFonts w:ascii="Helvetica" w:hAnsi="Helvetica" w:cs="Helvetica"/>
          <w:sz w:val="24"/>
          <w:szCs w:val="24"/>
        </w:rPr>
        <w:t xml:space="preserve"> we are aiming to promote this more using the </w:t>
      </w:r>
      <w:r>
        <w:rPr>
          <w:rFonts w:ascii="Helvetica" w:hAnsi="Helvetica" w:cs="Helvetica"/>
          <w:sz w:val="24"/>
          <w:szCs w:val="24"/>
        </w:rPr>
        <w:t>following</w:t>
      </w:r>
      <w:r w:rsidRPr="00EB7BE8">
        <w:rPr>
          <w:rFonts w:ascii="Helvetica" w:hAnsi="Helvetica" w:cs="Helvetica"/>
          <w:sz w:val="24"/>
          <w:szCs w:val="24"/>
        </w:rPr>
        <w:t xml:space="preserve"> methods – displays in reception, answering machine messages for patients when on hold, reception and clinical staff encouraging patients to use this service, creation of a practice newsletter with information about this service. </w:t>
      </w:r>
      <w:r>
        <w:rPr>
          <w:rFonts w:ascii="Helvetica" w:hAnsi="Helvetica" w:cs="Helvetica"/>
          <w:sz w:val="24"/>
          <w:szCs w:val="24"/>
        </w:rPr>
        <w:t xml:space="preserve"> Our website also advertises this service and its benefits.  We have developed a new practice registration form which also directs people to our website and the online appointment facility. </w:t>
      </w:r>
    </w:p>
    <w:p w:rsidR="006F2829" w:rsidRPr="00EB7BE8" w:rsidRDefault="006F2829" w:rsidP="00460FEE">
      <w:pPr>
        <w:ind w:left="720"/>
        <w:rPr>
          <w:rFonts w:ascii="Helvetica" w:hAnsi="Helvetica" w:cs="Helvetica"/>
          <w:sz w:val="24"/>
          <w:szCs w:val="24"/>
        </w:rPr>
      </w:pPr>
      <w:r>
        <w:rPr>
          <w:rFonts w:ascii="Helvetica" w:hAnsi="Helvetica" w:cs="Helvetica"/>
          <w:sz w:val="24"/>
          <w:szCs w:val="24"/>
        </w:rPr>
        <w:t>The NHS is actively trying to encourage practices to use offer this service and we are aiming to improve patient awareness of it and their experience of using it.</w:t>
      </w:r>
    </w:p>
    <w:p w:rsidR="006F2829" w:rsidRPr="00EB7BE8" w:rsidRDefault="006F2829" w:rsidP="00D17BE4">
      <w:pPr>
        <w:pStyle w:val="ListParagraph"/>
        <w:numPr>
          <w:ilvl w:val="0"/>
          <w:numId w:val="3"/>
        </w:numPr>
        <w:rPr>
          <w:rFonts w:ascii="Helvetica" w:hAnsi="Helvetica" w:cs="Helvetica"/>
          <w:b/>
          <w:sz w:val="24"/>
          <w:szCs w:val="24"/>
        </w:rPr>
      </w:pPr>
      <w:r w:rsidRPr="00EB7BE8">
        <w:rPr>
          <w:rFonts w:ascii="Helvetica" w:hAnsi="Helvetica" w:cs="Helvetica"/>
          <w:b/>
          <w:sz w:val="24"/>
          <w:szCs w:val="24"/>
        </w:rPr>
        <w:t>Preference to book online</w:t>
      </w:r>
    </w:p>
    <w:p w:rsidR="006F2829" w:rsidRDefault="006F2829" w:rsidP="00D17BE4">
      <w:pPr>
        <w:ind w:left="720"/>
        <w:rPr>
          <w:rFonts w:ascii="Helvetica" w:hAnsi="Helvetica" w:cs="Helvetica"/>
          <w:sz w:val="24"/>
          <w:szCs w:val="24"/>
        </w:rPr>
      </w:pPr>
      <w:r w:rsidRPr="00EB7BE8">
        <w:rPr>
          <w:rFonts w:ascii="Helvetica" w:hAnsi="Helvetica" w:cs="Helvetica"/>
          <w:sz w:val="24"/>
          <w:szCs w:val="24"/>
        </w:rPr>
        <w:t>This question received a mixed response.   Leominster patients are slightly more in favour of using this service than Bodenham patients.   Perhaps as patients become more familiar with this service</w:t>
      </w:r>
      <w:r>
        <w:rPr>
          <w:rFonts w:ascii="Helvetica" w:hAnsi="Helvetica" w:cs="Helvetica"/>
          <w:sz w:val="24"/>
          <w:szCs w:val="24"/>
        </w:rPr>
        <w:t>,</w:t>
      </w:r>
      <w:r w:rsidRPr="00EB7BE8">
        <w:rPr>
          <w:rFonts w:ascii="Helvetica" w:hAnsi="Helvetica" w:cs="Helvetica"/>
          <w:sz w:val="24"/>
          <w:szCs w:val="24"/>
        </w:rPr>
        <w:t xml:space="preserve"> it will be more widely used.  Some patients highlighted in their comments that they preferred the more personal approach </w:t>
      </w:r>
      <w:r>
        <w:rPr>
          <w:rFonts w:ascii="Helvetica" w:hAnsi="Helvetica" w:cs="Helvetica"/>
          <w:sz w:val="24"/>
          <w:szCs w:val="24"/>
        </w:rPr>
        <w:t xml:space="preserve">of </w:t>
      </w:r>
      <w:r w:rsidRPr="00EB7BE8">
        <w:rPr>
          <w:rFonts w:ascii="Helvetica" w:hAnsi="Helvetica" w:cs="Helvetica"/>
          <w:sz w:val="24"/>
          <w:szCs w:val="24"/>
        </w:rPr>
        <w:t xml:space="preserve">booking appointments on the phone or face to face rather than online. Other patients do not have access to a computer so online booking is irrelevant for them.  Many patients </w:t>
      </w:r>
      <w:r>
        <w:rPr>
          <w:rFonts w:ascii="Helvetica" w:hAnsi="Helvetica" w:cs="Helvetica"/>
          <w:sz w:val="24"/>
          <w:szCs w:val="24"/>
        </w:rPr>
        <w:t xml:space="preserve">also </w:t>
      </w:r>
      <w:r w:rsidRPr="00EB7BE8">
        <w:rPr>
          <w:rFonts w:ascii="Helvetica" w:hAnsi="Helvetica" w:cs="Helvetica"/>
          <w:sz w:val="24"/>
          <w:szCs w:val="24"/>
        </w:rPr>
        <w:t xml:space="preserve">commented </w:t>
      </w:r>
      <w:r>
        <w:rPr>
          <w:rFonts w:ascii="Helvetica" w:hAnsi="Helvetica" w:cs="Helvetica"/>
          <w:sz w:val="24"/>
          <w:szCs w:val="24"/>
        </w:rPr>
        <w:t>t</w:t>
      </w:r>
      <w:r w:rsidRPr="00EB7BE8">
        <w:rPr>
          <w:rFonts w:ascii="Helvetica" w:hAnsi="Helvetica" w:cs="Helvetica"/>
          <w:sz w:val="24"/>
          <w:szCs w:val="24"/>
        </w:rPr>
        <w:t>hat appointments online was a great concept and helpful for those who work early so are unable to always phone for an appointment.</w:t>
      </w:r>
    </w:p>
    <w:p w:rsidR="006F2829" w:rsidRDefault="006F2829" w:rsidP="00D17BE4">
      <w:pPr>
        <w:ind w:left="720"/>
        <w:rPr>
          <w:rFonts w:ascii="Helvetica" w:hAnsi="Helvetica" w:cs="Helvetica"/>
          <w:sz w:val="24"/>
          <w:szCs w:val="24"/>
        </w:rPr>
      </w:pPr>
    </w:p>
    <w:p w:rsidR="006F2829" w:rsidRPr="00EB7BE8" w:rsidRDefault="006F2829" w:rsidP="00D17BE4">
      <w:pPr>
        <w:ind w:left="720"/>
        <w:rPr>
          <w:rFonts w:ascii="Helvetica" w:hAnsi="Helvetica" w:cs="Helvetica"/>
          <w:sz w:val="24"/>
          <w:szCs w:val="24"/>
        </w:rPr>
      </w:pPr>
    </w:p>
    <w:p w:rsidR="006F2829" w:rsidRPr="00EB7BE8" w:rsidRDefault="006F2829" w:rsidP="00D17BE4">
      <w:pPr>
        <w:pStyle w:val="ListParagraph"/>
        <w:numPr>
          <w:ilvl w:val="0"/>
          <w:numId w:val="3"/>
        </w:numPr>
        <w:rPr>
          <w:rFonts w:ascii="Helvetica" w:hAnsi="Helvetica" w:cs="Helvetica"/>
          <w:b/>
          <w:sz w:val="24"/>
          <w:szCs w:val="24"/>
        </w:rPr>
      </w:pPr>
      <w:r w:rsidRPr="00EB7BE8">
        <w:rPr>
          <w:rFonts w:ascii="Helvetica" w:hAnsi="Helvetica" w:cs="Helvetica"/>
          <w:b/>
          <w:sz w:val="24"/>
          <w:szCs w:val="24"/>
        </w:rPr>
        <w:lastRenderedPageBreak/>
        <w:t>Experience of online booking</w:t>
      </w:r>
    </w:p>
    <w:p w:rsidR="006F2829" w:rsidRPr="00EB7BE8" w:rsidRDefault="006F2829" w:rsidP="00D17BE4">
      <w:pPr>
        <w:ind w:left="720"/>
        <w:rPr>
          <w:rFonts w:ascii="Helvetica" w:hAnsi="Helvetica" w:cs="Helvetica"/>
          <w:sz w:val="24"/>
          <w:szCs w:val="24"/>
        </w:rPr>
      </w:pPr>
      <w:r w:rsidRPr="00EB7BE8">
        <w:rPr>
          <w:rFonts w:ascii="Helvetica" w:hAnsi="Helvetica" w:cs="Helvetica"/>
          <w:sz w:val="24"/>
          <w:szCs w:val="24"/>
        </w:rPr>
        <w:t>On the whole</w:t>
      </w:r>
      <w:r>
        <w:rPr>
          <w:rFonts w:ascii="Helvetica" w:hAnsi="Helvetica" w:cs="Helvetica"/>
          <w:sz w:val="24"/>
          <w:szCs w:val="24"/>
        </w:rPr>
        <w:t>,</w:t>
      </w:r>
      <w:r w:rsidRPr="00EB7BE8">
        <w:rPr>
          <w:rFonts w:ascii="Helvetica" w:hAnsi="Helvetica" w:cs="Helvetica"/>
          <w:sz w:val="24"/>
          <w:szCs w:val="24"/>
        </w:rPr>
        <w:t xml:space="preserve"> patients seem positive about this</w:t>
      </w:r>
      <w:r>
        <w:rPr>
          <w:rFonts w:ascii="Helvetica" w:hAnsi="Helvetica" w:cs="Helvetica"/>
          <w:sz w:val="24"/>
          <w:szCs w:val="24"/>
        </w:rPr>
        <w:t xml:space="preserve"> facility</w:t>
      </w:r>
      <w:r w:rsidRPr="00EB7BE8">
        <w:rPr>
          <w:rFonts w:ascii="Helvetica" w:hAnsi="Helvetica" w:cs="Helvetica"/>
          <w:sz w:val="24"/>
          <w:szCs w:val="24"/>
        </w:rPr>
        <w:t>. There was little specific feedback though which would be useful to have.  We will look at whether this can be obtained through Emis Access.  As more patients register for this service</w:t>
      </w:r>
      <w:r>
        <w:rPr>
          <w:rFonts w:ascii="Helvetica" w:hAnsi="Helvetica" w:cs="Helvetica"/>
          <w:sz w:val="24"/>
          <w:szCs w:val="24"/>
        </w:rPr>
        <w:t>,</w:t>
      </w:r>
      <w:r w:rsidRPr="00EB7BE8">
        <w:rPr>
          <w:rFonts w:ascii="Helvetica" w:hAnsi="Helvetica" w:cs="Helvetica"/>
          <w:sz w:val="24"/>
          <w:szCs w:val="24"/>
        </w:rPr>
        <w:t xml:space="preserve"> we will increase the number of appointments available to be booked online and hopefully improve patient experience of this service.  Some comments received include ‘easy to book appointments online’ and ‘a very useful service’.</w:t>
      </w:r>
    </w:p>
    <w:p w:rsidR="006F2829" w:rsidRDefault="006F2829" w:rsidP="00643771">
      <w:pPr>
        <w:pStyle w:val="ListParagraph"/>
        <w:numPr>
          <w:ilvl w:val="0"/>
          <w:numId w:val="3"/>
        </w:numPr>
        <w:rPr>
          <w:rFonts w:ascii="Helvetica" w:hAnsi="Helvetica" w:cs="Helvetica"/>
          <w:b/>
          <w:sz w:val="24"/>
          <w:szCs w:val="24"/>
        </w:rPr>
      </w:pPr>
      <w:r w:rsidRPr="00EB7BE8">
        <w:rPr>
          <w:rFonts w:ascii="Helvetica" w:hAnsi="Helvetica" w:cs="Helvetica"/>
          <w:b/>
          <w:sz w:val="24"/>
          <w:szCs w:val="24"/>
        </w:rPr>
        <w:t xml:space="preserve">Awareness of </w:t>
      </w:r>
      <w:r>
        <w:rPr>
          <w:rFonts w:ascii="Helvetica" w:hAnsi="Helvetica" w:cs="Helvetica"/>
          <w:b/>
          <w:sz w:val="24"/>
          <w:szCs w:val="24"/>
        </w:rPr>
        <w:t>our online repeat prescription ordering facility</w:t>
      </w:r>
    </w:p>
    <w:p w:rsidR="006F2829" w:rsidRDefault="006F2829" w:rsidP="00643771">
      <w:pPr>
        <w:ind w:left="720"/>
        <w:rPr>
          <w:rFonts w:ascii="Helvetica" w:hAnsi="Helvetica" w:cs="Helvetica"/>
          <w:sz w:val="24"/>
          <w:szCs w:val="24"/>
        </w:rPr>
      </w:pPr>
      <w:r>
        <w:rPr>
          <w:rFonts w:ascii="Helvetica" w:hAnsi="Helvetica" w:cs="Helvetica"/>
          <w:sz w:val="24"/>
          <w:szCs w:val="24"/>
        </w:rPr>
        <w:t>It appears more patients are aware of this service now. We are increasing our promotion of this service again through advertising in our reception areas, promotion by our staff on reception and prescription desk and by clinical staff.  Again, a newsletter will be created which will encourage patients to use this service and we are looking at an answering machine message advertising it when patients are on hold for the prescription desk.</w:t>
      </w:r>
    </w:p>
    <w:p w:rsidR="006F2829" w:rsidRPr="00643771" w:rsidRDefault="006F2829" w:rsidP="00643771">
      <w:pPr>
        <w:pStyle w:val="ListParagraph"/>
        <w:numPr>
          <w:ilvl w:val="0"/>
          <w:numId w:val="3"/>
        </w:numPr>
        <w:rPr>
          <w:rFonts w:ascii="Helvetica" w:hAnsi="Helvetica" w:cs="Helvetica"/>
          <w:b/>
          <w:sz w:val="24"/>
          <w:szCs w:val="24"/>
        </w:rPr>
      </w:pPr>
      <w:r w:rsidRPr="00643771">
        <w:rPr>
          <w:rFonts w:ascii="Helvetica" w:hAnsi="Helvetica" w:cs="Helvetica"/>
          <w:b/>
          <w:sz w:val="24"/>
          <w:szCs w:val="24"/>
        </w:rPr>
        <w:t>Preference to order prescriptions online</w:t>
      </w:r>
    </w:p>
    <w:p w:rsidR="006F2829" w:rsidRDefault="006F2829" w:rsidP="00643771">
      <w:pPr>
        <w:ind w:left="720"/>
        <w:rPr>
          <w:rFonts w:ascii="Helvetica" w:hAnsi="Helvetica" w:cs="Helvetica"/>
          <w:sz w:val="24"/>
          <w:szCs w:val="24"/>
        </w:rPr>
      </w:pPr>
      <w:r>
        <w:rPr>
          <w:rFonts w:ascii="Helvetica" w:hAnsi="Helvetica" w:cs="Helvetica"/>
          <w:sz w:val="24"/>
          <w:szCs w:val="24"/>
        </w:rPr>
        <w:t xml:space="preserve">Bodenham patients on the whole seem to prefer this less than Leominster patients. Perhaps this is because of the dispensary at our Bodenham practice which offers a repeat dispensing service and consistently achieves very positive feedback.  </w:t>
      </w:r>
    </w:p>
    <w:p w:rsidR="006F2829" w:rsidRPr="00460FEE" w:rsidRDefault="006F2829" w:rsidP="0006333D">
      <w:pPr>
        <w:pStyle w:val="ListParagraph"/>
        <w:numPr>
          <w:ilvl w:val="0"/>
          <w:numId w:val="3"/>
        </w:numPr>
        <w:rPr>
          <w:rFonts w:ascii="Helvetica" w:hAnsi="Helvetica" w:cs="Helvetica"/>
          <w:b/>
          <w:sz w:val="24"/>
          <w:szCs w:val="24"/>
        </w:rPr>
      </w:pPr>
      <w:r w:rsidRPr="00460FEE">
        <w:rPr>
          <w:rFonts w:ascii="Helvetica" w:hAnsi="Helvetica" w:cs="Helvetica"/>
          <w:b/>
          <w:sz w:val="24"/>
          <w:szCs w:val="24"/>
        </w:rPr>
        <w:t>Experience of those using our online prescription service.</w:t>
      </w:r>
    </w:p>
    <w:p w:rsidR="006F2829" w:rsidRPr="0006333D" w:rsidRDefault="006F2829" w:rsidP="0006333D">
      <w:pPr>
        <w:ind w:left="720"/>
        <w:rPr>
          <w:rFonts w:ascii="Helvetica" w:hAnsi="Helvetica" w:cs="Helvetica"/>
          <w:sz w:val="24"/>
          <w:szCs w:val="24"/>
        </w:rPr>
      </w:pPr>
      <w:r>
        <w:rPr>
          <w:rFonts w:ascii="Helvetica" w:hAnsi="Helvetica" w:cs="Helvetica"/>
          <w:sz w:val="24"/>
          <w:szCs w:val="24"/>
        </w:rPr>
        <w:t xml:space="preserve">On the whole this appears to be positive. </w:t>
      </w:r>
    </w:p>
    <w:p w:rsidR="006F2829" w:rsidRDefault="006F2829" w:rsidP="00643771">
      <w:pPr>
        <w:ind w:left="720"/>
        <w:rPr>
          <w:rFonts w:ascii="Helvetica" w:hAnsi="Helvetica" w:cs="Helvetica"/>
          <w:sz w:val="24"/>
          <w:szCs w:val="24"/>
        </w:rPr>
      </w:pPr>
      <w:r>
        <w:rPr>
          <w:rFonts w:ascii="Helvetica" w:hAnsi="Helvetica" w:cs="Helvetica"/>
          <w:sz w:val="24"/>
          <w:szCs w:val="24"/>
        </w:rPr>
        <w:t>Again little specific feedback was obtained through the survey but comments are often received through our website to which we respond.  Some comments received have mentioned medication usually ordered over the phone not being on patient’s repeat list when they look online. This is because the prescriptions have been recorded as ‘an acute prescription’ rather than ‘repeat’.  GPs are now actively putting medication on repeats where appropriate rather than ‘acutes’ in order to reduce the chances of this occurring and to improve patient’s experience of online ordering.</w:t>
      </w:r>
    </w:p>
    <w:p w:rsidR="006F2829" w:rsidRPr="00460FEE" w:rsidRDefault="006F2829" w:rsidP="00460FEE">
      <w:pPr>
        <w:pStyle w:val="ListParagraph"/>
        <w:numPr>
          <w:ilvl w:val="0"/>
          <w:numId w:val="3"/>
        </w:numPr>
        <w:rPr>
          <w:rFonts w:ascii="Helvetica" w:hAnsi="Helvetica" w:cs="Helvetica"/>
          <w:b/>
          <w:sz w:val="24"/>
          <w:szCs w:val="24"/>
        </w:rPr>
      </w:pPr>
      <w:r w:rsidRPr="00460FEE">
        <w:rPr>
          <w:rFonts w:ascii="Helvetica" w:hAnsi="Helvetica" w:cs="Helvetica"/>
          <w:b/>
          <w:sz w:val="24"/>
          <w:szCs w:val="24"/>
        </w:rPr>
        <w:t>Ease of booking a GP appointment</w:t>
      </w:r>
    </w:p>
    <w:p w:rsidR="006F2829" w:rsidRDefault="006F2829" w:rsidP="00460FEE">
      <w:pPr>
        <w:ind w:left="720"/>
        <w:rPr>
          <w:rFonts w:ascii="Helvetica" w:hAnsi="Helvetica" w:cs="Helvetica"/>
          <w:sz w:val="24"/>
          <w:szCs w:val="24"/>
        </w:rPr>
      </w:pPr>
      <w:r>
        <w:rPr>
          <w:rFonts w:ascii="Helvetica" w:hAnsi="Helvetica" w:cs="Helvetica"/>
          <w:sz w:val="24"/>
          <w:szCs w:val="24"/>
        </w:rPr>
        <w:t xml:space="preserve">Bodenham patients appear to find this easier than Leominster patients – who give a mixed response.  Many patients comment that it can take a long time to get through on the phone in the morning.  We have taken steps to try to improve access for patients to their GP by offering on the day telephone consultations (a service patients in our PPG were in favour of and rated as a good idea on a previous survey).  We also now offer online appointments </w:t>
      </w:r>
      <w:r>
        <w:rPr>
          <w:rFonts w:ascii="Helvetica" w:hAnsi="Helvetica" w:cs="Helvetica"/>
          <w:sz w:val="24"/>
          <w:szCs w:val="24"/>
        </w:rPr>
        <w:lastRenderedPageBreak/>
        <w:t xml:space="preserve">which can be booked up to 2 weeks in advance (again a facility previously requested by our PPG and rated as a positive idea on a previous survey).  As these services become more widely known about and used, they will hopefully help to improve patient’s experience of booking a GP appointment.  </w:t>
      </w:r>
    </w:p>
    <w:p w:rsidR="006F2829" w:rsidRPr="00460FEE" w:rsidRDefault="006F2829" w:rsidP="00460FEE">
      <w:pPr>
        <w:ind w:left="720"/>
        <w:rPr>
          <w:rFonts w:ascii="Helvetica" w:hAnsi="Helvetica" w:cs="Helvetica"/>
          <w:sz w:val="24"/>
          <w:szCs w:val="24"/>
        </w:rPr>
      </w:pPr>
      <w:r>
        <w:rPr>
          <w:rFonts w:ascii="Helvetica" w:hAnsi="Helvetica" w:cs="Helvetica"/>
          <w:sz w:val="24"/>
          <w:szCs w:val="24"/>
        </w:rPr>
        <w:t>We have also increased our locum use on days where pressure for appointments has been high in an attempt to improve patient access to a GP.</w:t>
      </w:r>
    </w:p>
    <w:p w:rsidR="006F2829" w:rsidRDefault="006F2829" w:rsidP="006F16D2">
      <w:pPr>
        <w:pStyle w:val="ListParagraph"/>
        <w:numPr>
          <w:ilvl w:val="0"/>
          <w:numId w:val="3"/>
        </w:numPr>
        <w:rPr>
          <w:rFonts w:ascii="Helvetica" w:hAnsi="Helvetica" w:cs="Helvetica"/>
          <w:b/>
          <w:sz w:val="24"/>
          <w:szCs w:val="24"/>
        </w:rPr>
      </w:pPr>
      <w:r w:rsidRPr="006F16D2">
        <w:rPr>
          <w:rFonts w:ascii="Helvetica" w:hAnsi="Helvetica" w:cs="Helvetica"/>
          <w:b/>
          <w:sz w:val="24"/>
          <w:szCs w:val="24"/>
        </w:rPr>
        <w:t>Awareness of on the day phone consultations</w:t>
      </w:r>
    </w:p>
    <w:p w:rsidR="006F2829" w:rsidRDefault="006F2829" w:rsidP="006F16D2">
      <w:pPr>
        <w:ind w:left="720"/>
        <w:rPr>
          <w:rFonts w:ascii="Helvetica" w:hAnsi="Helvetica" w:cs="Helvetica"/>
          <w:sz w:val="24"/>
          <w:szCs w:val="24"/>
        </w:rPr>
      </w:pPr>
      <w:r>
        <w:rPr>
          <w:rFonts w:ascii="Helvetica" w:hAnsi="Helvetica" w:cs="Helvetica"/>
          <w:sz w:val="24"/>
          <w:szCs w:val="24"/>
        </w:rPr>
        <w:t xml:space="preserve">This is a service set up in the past year following feedback from patients in the PPG and from our annual survey. </w:t>
      </w:r>
    </w:p>
    <w:p w:rsidR="006F2829" w:rsidRDefault="006F2829" w:rsidP="006F16D2">
      <w:pPr>
        <w:ind w:left="720"/>
        <w:rPr>
          <w:rFonts w:ascii="Helvetica" w:hAnsi="Helvetica" w:cs="Helvetica"/>
          <w:sz w:val="24"/>
          <w:szCs w:val="24"/>
        </w:rPr>
      </w:pPr>
      <w:r>
        <w:rPr>
          <w:rFonts w:ascii="Helvetica" w:hAnsi="Helvetica" w:cs="Helvetica"/>
          <w:sz w:val="24"/>
          <w:szCs w:val="24"/>
        </w:rPr>
        <w:t xml:space="preserve">Generally patients seem aware of this service, more so at our Leominster practice. Slots aren’t currently offered whilst GPs are working at Bodenham but patients can phone and book a telephone consultation with a GP when they are at the Leominster practice.  The aim of this service was to reduce the pressure for GP appointments, to improve patient access and to make it easier for patients who may find it difficult to come to surgery. </w:t>
      </w:r>
    </w:p>
    <w:p w:rsidR="006F2829" w:rsidRPr="00625EB7" w:rsidRDefault="006F2829" w:rsidP="00625EB7">
      <w:pPr>
        <w:ind w:left="720"/>
        <w:rPr>
          <w:rFonts w:ascii="Helvetica" w:hAnsi="Helvetica" w:cs="Helvetica"/>
          <w:sz w:val="24"/>
          <w:szCs w:val="24"/>
        </w:rPr>
      </w:pPr>
      <w:r>
        <w:rPr>
          <w:rFonts w:ascii="Helvetica" w:hAnsi="Helvetica" w:cs="Helvetica"/>
          <w:sz w:val="24"/>
          <w:szCs w:val="24"/>
        </w:rPr>
        <w:t>This service is already promoted on our website and by reception staff but we will aim to increase awareness of this service through a message patient’s hear when they are on hold on the phone and through a practice newsletter.</w:t>
      </w:r>
    </w:p>
    <w:p w:rsidR="006F2829" w:rsidRDefault="006F2829" w:rsidP="00625EB7">
      <w:pPr>
        <w:pStyle w:val="ListParagraph"/>
        <w:numPr>
          <w:ilvl w:val="0"/>
          <w:numId w:val="3"/>
        </w:numPr>
        <w:rPr>
          <w:rFonts w:ascii="Helvetica" w:hAnsi="Helvetica" w:cs="Helvetica"/>
          <w:b/>
          <w:sz w:val="24"/>
          <w:szCs w:val="24"/>
        </w:rPr>
      </w:pPr>
      <w:r>
        <w:rPr>
          <w:rFonts w:ascii="Helvetica" w:hAnsi="Helvetica" w:cs="Helvetica"/>
          <w:b/>
          <w:sz w:val="24"/>
          <w:szCs w:val="24"/>
        </w:rPr>
        <w:t xml:space="preserve"> Experience of parking at the practice</w:t>
      </w:r>
    </w:p>
    <w:p w:rsidR="006F2829" w:rsidRDefault="006F2829" w:rsidP="00625EB7">
      <w:pPr>
        <w:ind w:left="720"/>
        <w:rPr>
          <w:rFonts w:ascii="Helvetica" w:hAnsi="Helvetica" w:cs="Helvetica"/>
          <w:sz w:val="24"/>
          <w:szCs w:val="24"/>
        </w:rPr>
      </w:pPr>
      <w:r>
        <w:rPr>
          <w:rFonts w:ascii="Helvetica" w:hAnsi="Helvetica" w:cs="Helvetica"/>
          <w:sz w:val="24"/>
          <w:szCs w:val="24"/>
        </w:rPr>
        <w:t xml:space="preserve">Bodenham patients on the whole have little difficulty with parking. Leominster patients have a more difficult time and this area attracted very negative feedback.  Comments received include ‘parking is a nightmare’, ‘very limited parking at Leominster’.  The practice is aware of the parking problem patients have at Leominster. It has been highlighted on numerous occasions to our previous PCT and raised with the local MP and councillors. We aim one day to move to a purpose built surgery with adequate parking and access for patients and have been campaigning for this for a long time. </w:t>
      </w:r>
    </w:p>
    <w:p w:rsidR="006F2829" w:rsidRDefault="006F2829" w:rsidP="00366349">
      <w:pPr>
        <w:pStyle w:val="ListParagraph"/>
        <w:numPr>
          <w:ilvl w:val="0"/>
          <w:numId w:val="3"/>
        </w:numPr>
        <w:rPr>
          <w:rFonts w:ascii="Helvetica" w:hAnsi="Helvetica" w:cs="Helvetica"/>
          <w:b/>
          <w:sz w:val="24"/>
          <w:szCs w:val="24"/>
        </w:rPr>
      </w:pPr>
      <w:r>
        <w:rPr>
          <w:rFonts w:ascii="Helvetica" w:hAnsi="Helvetica" w:cs="Helvetica"/>
          <w:sz w:val="24"/>
          <w:szCs w:val="24"/>
        </w:rPr>
        <w:t xml:space="preserve"> </w:t>
      </w:r>
      <w:r>
        <w:rPr>
          <w:rFonts w:ascii="Helvetica" w:hAnsi="Helvetica" w:cs="Helvetica"/>
          <w:b/>
          <w:sz w:val="24"/>
          <w:szCs w:val="24"/>
        </w:rPr>
        <w:t>Reception staff</w:t>
      </w:r>
    </w:p>
    <w:p w:rsidR="006F2829" w:rsidRDefault="006F2829" w:rsidP="00366349">
      <w:pPr>
        <w:ind w:left="720"/>
        <w:rPr>
          <w:rFonts w:ascii="Helvetica" w:hAnsi="Helvetica" w:cs="Helvetica"/>
          <w:sz w:val="24"/>
          <w:szCs w:val="24"/>
        </w:rPr>
      </w:pPr>
      <w:r>
        <w:rPr>
          <w:rFonts w:ascii="Helvetica" w:hAnsi="Helvetica" w:cs="Helvetica"/>
          <w:sz w:val="24"/>
          <w:szCs w:val="24"/>
        </w:rPr>
        <w:t xml:space="preserve">Patients were overwhelmingly positive about our reception staff at Leominster and Bodenham and this question attracted very little negative feedback. Comments include ‘staff always friendly and helpful’, ‘staff at reception are excellent’, ‘everyone always polite and helpful’. </w:t>
      </w:r>
    </w:p>
    <w:p w:rsidR="006F2829" w:rsidRDefault="006F2829" w:rsidP="00366349">
      <w:pPr>
        <w:ind w:left="720"/>
        <w:rPr>
          <w:rFonts w:ascii="Helvetica" w:hAnsi="Helvetica" w:cs="Helvetica"/>
          <w:sz w:val="24"/>
          <w:szCs w:val="24"/>
        </w:rPr>
      </w:pPr>
      <w:r>
        <w:rPr>
          <w:rFonts w:ascii="Helvetica" w:hAnsi="Helvetica" w:cs="Helvetica"/>
          <w:sz w:val="24"/>
          <w:szCs w:val="24"/>
        </w:rPr>
        <w:t>Our staff strive to provide a service of a high standard to patients and the feedback from this survey highlights the excellent job they are doing. They continue to train to improve their skills and therefore patient’s experience.</w:t>
      </w:r>
    </w:p>
    <w:p w:rsidR="006F2829" w:rsidRDefault="006F2829" w:rsidP="00366349">
      <w:pPr>
        <w:ind w:left="720"/>
        <w:rPr>
          <w:rFonts w:ascii="Helvetica" w:hAnsi="Helvetica" w:cs="Helvetica"/>
          <w:sz w:val="24"/>
          <w:szCs w:val="24"/>
        </w:rPr>
      </w:pPr>
    </w:p>
    <w:p w:rsidR="006F2829" w:rsidRDefault="006F2829" w:rsidP="00366349">
      <w:pPr>
        <w:pStyle w:val="ListParagraph"/>
        <w:numPr>
          <w:ilvl w:val="0"/>
          <w:numId w:val="3"/>
        </w:numPr>
        <w:rPr>
          <w:rFonts w:ascii="Helvetica" w:hAnsi="Helvetica" w:cs="Helvetica"/>
          <w:b/>
          <w:sz w:val="24"/>
          <w:szCs w:val="24"/>
        </w:rPr>
      </w:pPr>
      <w:r w:rsidRPr="00366349">
        <w:rPr>
          <w:rFonts w:ascii="Helvetica" w:hAnsi="Helvetica" w:cs="Helvetica"/>
          <w:b/>
          <w:sz w:val="24"/>
          <w:szCs w:val="24"/>
        </w:rPr>
        <w:lastRenderedPageBreak/>
        <w:t xml:space="preserve"> Cleanliness of the practice</w:t>
      </w:r>
    </w:p>
    <w:p w:rsidR="006F2829" w:rsidRDefault="006F2829" w:rsidP="00517EF9">
      <w:pPr>
        <w:ind w:left="720"/>
        <w:rPr>
          <w:rFonts w:ascii="Helvetica" w:hAnsi="Helvetica" w:cs="Helvetica"/>
          <w:sz w:val="24"/>
          <w:szCs w:val="24"/>
        </w:rPr>
      </w:pPr>
      <w:r>
        <w:rPr>
          <w:rFonts w:ascii="Helvetica" w:hAnsi="Helvetica" w:cs="Helvetica"/>
          <w:sz w:val="24"/>
          <w:szCs w:val="24"/>
        </w:rPr>
        <w:t>This area attracted positive feedback in general. It is an area that is very important to the practice in terms of health and safety. It is also an area which we will be inspected on by CQC (the Care Quality Commission) in the near future.  A lot of emphasis has been placed on ensuring both surgeries are cleaned to a high standard in the past year so it is pleasing to see most patients have no concerns about this area. Some comments received however mention that the practice premises is ‘dated and needs refurbishment’ and ‘clean but run down and shabby’.  Again the practice team are aware of this and continue to campaign for a move to a more modern building (as mentioned in the feedback for question 10)</w:t>
      </w:r>
    </w:p>
    <w:p w:rsidR="006F2829" w:rsidRPr="00517EF9" w:rsidRDefault="006F2829" w:rsidP="00517EF9">
      <w:pPr>
        <w:pStyle w:val="ListParagraph"/>
        <w:numPr>
          <w:ilvl w:val="0"/>
          <w:numId w:val="3"/>
        </w:numPr>
        <w:rPr>
          <w:rFonts w:ascii="Helvetica" w:hAnsi="Helvetica" w:cs="Helvetica"/>
          <w:b/>
          <w:sz w:val="24"/>
          <w:szCs w:val="24"/>
        </w:rPr>
      </w:pPr>
      <w:r w:rsidRPr="00517EF9">
        <w:rPr>
          <w:rFonts w:ascii="Helvetica" w:hAnsi="Helvetica" w:cs="Helvetica"/>
          <w:b/>
          <w:sz w:val="24"/>
          <w:szCs w:val="24"/>
        </w:rPr>
        <w:t xml:space="preserve"> Experience of GP consultation</w:t>
      </w:r>
      <w:r>
        <w:rPr>
          <w:rFonts w:ascii="Helvetica" w:hAnsi="Helvetica" w:cs="Helvetica"/>
          <w:b/>
          <w:sz w:val="24"/>
          <w:szCs w:val="24"/>
        </w:rPr>
        <w:t>s</w:t>
      </w:r>
    </w:p>
    <w:p w:rsidR="006F2829" w:rsidRDefault="006F2829" w:rsidP="00517EF9">
      <w:pPr>
        <w:ind w:left="720"/>
        <w:rPr>
          <w:rFonts w:ascii="Helvetica" w:hAnsi="Helvetica" w:cs="Helvetica"/>
          <w:sz w:val="24"/>
          <w:szCs w:val="24"/>
        </w:rPr>
      </w:pPr>
      <w:r>
        <w:rPr>
          <w:rFonts w:ascii="Helvetica" w:hAnsi="Helvetica" w:cs="Helvetica"/>
          <w:sz w:val="24"/>
          <w:szCs w:val="24"/>
        </w:rPr>
        <w:t>Patients generally seem happy with their GP consultation.  Perhaps more so at Bodenham.  GPs consistently train to improve both their clinical and consultation skills in an attempt to improve patient experience and care. It is reassuring to see the practice scores highly in this area.</w:t>
      </w:r>
    </w:p>
    <w:p w:rsidR="006F2829" w:rsidRPr="001871E3" w:rsidRDefault="006F2829" w:rsidP="001871E3">
      <w:pPr>
        <w:pStyle w:val="ListParagraph"/>
        <w:numPr>
          <w:ilvl w:val="0"/>
          <w:numId w:val="3"/>
        </w:numPr>
        <w:rPr>
          <w:rFonts w:ascii="Helvetica" w:hAnsi="Helvetica" w:cs="Helvetica"/>
          <w:b/>
          <w:sz w:val="24"/>
          <w:szCs w:val="24"/>
        </w:rPr>
      </w:pPr>
      <w:r>
        <w:rPr>
          <w:rFonts w:ascii="Helvetica" w:hAnsi="Helvetica" w:cs="Helvetica"/>
          <w:sz w:val="24"/>
          <w:szCs w:val="24"/>
        </w:rPr>
        <w:t xml:space="preserve"> </w:t>
      </w:r>
      <w:r w:rsidRPr="001871E3">
        <w:rPr>
          <w:rFonts w:ascii="Helvetica" w:hAnsi="Helvetica" w:cs="Helvetica"/>
          <w:b/>
          <w:sz w:val="24"/>
          <w:szCs w:val="24"/>
        </w:rPr>
        <w:t>Recommending the practice.</w:t>
      </w:r>
    </w:p>
    <w:p w:rsidR="006F2829" w:rsidRDefault="006F2829" w:rsidP="001871E3">
      <w:pPr>
        <w:ind w:left="720"/>
        <w:rPr>
          <w:rFonts w:ascii="Helvetica" w:hAnsi="Helvetica" w:cs="Helvetica"/>
          <w:sz w:val="24"/>
          <w:szCs w:val="24"/>
        </w:rPr>
      </w:pPr>
      <w:r>
        <w:rPr>
          <w:rFonts w:ascii="Helvetica" w:hAnsi="Helvetica" w:cs="Helvetica"/>
          <w:sz w:val="24"/>
          <w:szCs w:val="24"/>
        </w:rPr>
        <w:t>Patients kindly rated this question positively on the whole which is reassuring and a good morale boost for the practice team.  Comments include ‘fantastic service’, ‘Hearing experiences of friend and family elsewhere, they all wish they could join this practice’, ‘Very happy with practice in general’, and ‘Lucky to have such a good surgery’.</w:t>
      </w:r>
    </w:p>
    <w:p w:rsidR="006F2829" w:rsidRDefault="006F2829" w:rsidP="001871E3">
      <w:pPr>
        <w:ind w:left="720"/>
        <w:rPr>
          <w:rFonts w:ascii="Helvetica" w:hAnsi="Helvetica" w:cs="Helvetica"/>
          <w:sz w:val="24"/>
          <w:szCs w:val="24"/>
        </w:rPr>
      </w:pPr>
      <w:r>
        <w:rPr>
          <w:rFonts w:ascii="Helvetica" w:hAnsi="Helvetica" w:cs="Helvetica"/>
          <w:sz w:val="24"/>
          <w:szCs w:val="24"/>
        </w:rPr>
        <w:t xml:space="preserve">We aim to continue to develop and improve our service to patients and actively encourage patients to help with this through our Patient Participation Group and through comments at our reception and through our website. </w:t>
      </w:r>
    </w:p>
    <w:p w:rsidR="006F2829" w:rsidRPr="001871E3" w:rsidRDefault="006F2829" w:rsidP="001871E3">
      <w:pPr>
        <w:ind w:left="720"/>
        <w:rPr>
          <w:rFonts w:ascii="Helvetica" w:hAnsi="Helvetica" w:cs="Helvetica"/>
          <w:sz w:val="24"/>
          <w:szCs w:val="24"/>
        </w:rPr>
      </w:pPr>
    </w:p>
    <w:p w:rsidR="006F2829" w:rsidRPr="005E768B" w:rsidRDefault="006F2829" w:rsidP="005E768B">
      <w:pPr>
        <w:spacing w:after="0" w:line="240" w:lineRule="auto"/>
        <w:rPr>
          <w:rFonts w:ascii="Times New Roman" w:hAnsi="Times New Roman"/>
          <w:sz w:val="24"/>
          <w:szCs w:val="24"/>
          <w:lang w:eastAsia="en-GB"/>
        </w:rPr>
      </w:pPr>
      <w:r w:rsidRPr="005E768B">
        <w:rPr>
          <w:rFonts w:ascii="Arial" w:hAnsi="Arial" w:cs="Arial"/>
          <w:b/>
          <w:bCs/>
          <w:sz w:val="24"/>
          <w:lang w:eastAsia="en-GB"/>
        </w:rPr>
        <w:t>The opening hours of the practice premises and the method of obtaining access to services throughout the core hours</w:t>
      </w:r>
    </w:p>
    <w:p w:rsidR="006F2829" w:rsidRPr="00366349" w:rsidRDefault="006F2829" w:rsidP="005E768B">
      <w:pPr>
        <w:spacing w:after="0" w:line="240" w:lineRule="auto"/>
        <w:rPr>
          <w:rFonts w:ascii="Helvetica" w:hAnsi="Helvetica" w:cs="Helvetica"/>
          <w:sz w:val="24"/>
          <w:szCs w:val="24"/>
          <w:lang w:eastAsia="en-GB"/>
        </w:rPr>
      </w:pPr>
      <w:r w:rsidRPr="00366349">
        <w:rPr>
          <w:rFonts w:ascii="Helvetica" w:hAnsi="Helvetica" w:cs="Helvetica"/>
          <w:sz w:val="24"/>
          <w:szCs w:val="24"/>
          <w:lang w:eastAsia="en-GB"/>
        </w:rPr>
        <w:t>Our opening hours are already published on our website but can be seen here also.</w:t>
      </w:r>
    </w:p>
    <w:p w:rsidR="006F2829" w:rsidRDefault="006F2829" w:rsidP="005E768B">
      <w:pPr>
        <w:spacing w:after="0" w:line="240" w:lineRule="auto"/>
        <w:rPr>
          <w:lang w:eastAsia="en-GB"/>
        </w:rPr>
      </w:pPr>
    </w:p>
    <w:p w:rsidR="006F2829" w:rsidRPr="005E768B" w:rsidRDefault="006F2829" w:rsidP="005E768B">
      <w:pPr>
        <w:spacing w:after="0" w:line="240" w:lineRule="auto"/>
        <w:rPr>
          <w:rFonts w:ascii="Times New Roman" w:hAnsi="Times New Roman"/>
          <w:sz w:val="24"/>
          <w:szCs w:val="24"/>
          <w:lang w:eastAsia="en-GB"/>
        </w:rPr>
      </w:pPr>
    </w:p>
    <w:p w:rsidR="006F2829" w:rsidRPr="005E768B" w:rsidRDefault="006F2829" w:rsidP="005E768B">
      <w:pPr>
        <w:spacing w:line="240" w:lineRule="auto"/>
        <w:rPr>
          <w:rFonts w:ascii="Times New Roman" w:hAnsi="Times New Roman"/>
          <w:sz w:val="24"/>
          <w:szCs w:val="24"/>
          <w:lang w:eastAsia="en-GB"/>
        </w:rPr>
      </w:pPr>
      <w:r w:rsidRPr="005E768B">
        <w:rPr>
          <w:rFonts w:ascii="Arial" w:hAnsi="Arial" w:cs="Arial"/>
          <w:b/>
          <w:bCs/>
          <w:color w:val="9A0000"/>
          <w:sz w:val="32"/>
          <w:lang w:eastAsia="en-GB"/>
        </w:rPr>
        <w:t>Opening Hours</w:t>
      </w:r>
    </w:p>
    <w:tbl>
      <w:tblPr>
        <w:tblW w:w="8790" w:type="dxa"/>
        <w:tblCellMar>
          <w:top w:w="15" w:type="dxa"/>
          <w:left w:w="15" w:type="dxa"/>
          <w:bottom w:w="15" w:type="dxa"/>
          <w:right w:w="15" w:type="dxa"/>
        </w:tblCellMar>
        <w:tblLook w:val="00A0"/>
      </w:tblPr>
      <w:tblGrid>
        <w:gridCol w:w="8790"/>
      </w:tblGrid>
      <w:tr w:rsidR="006F2829" w:rsidRPr="006F3216" w:rsidTr="005E768B">
        <w:tc>
          <w:tcPr>
            <w:tcW w:w="8790" w:type="dxa"/>
            <w:tcBorders>
              <w:top w:val="nil"/>
              <w:left w:val="nil"/>
              <w:bottom w:val="nil"/>
              <w:right w:val="nil"/>
            </w:tcBorders>
            <w:shd w:val="clear" w:color="auto" w:fill="FFFFCC"/>
            <w:noWrap/>
          </w:tcPr>
          <w:p w:rsidR="006F2829" w:rsidRPr="005E768B" w:rsidRDefault="006F2829" w:rsidP="005E768B">
            <w:pPr>
              <w:spacing w:before="280" w:after="280" w:line="240" w:lineRule="auto"/>
              <w:rPr>
                <w:rFonts w:ascii="Times New Roman" w:hAnsi="Times New Roman"/>
                <w:sz w:val="24"/>
                <w:szCs w:val="24"/>
                <w:lang w:eastAsia="en-GB"/>
              </w:rPr>
            </w:pPr>
            <w:bookmarkStart w:id="2" w:name="table03"/>
            <w:bookmarkEnd w:id="2"/>
            <w:r w:rsidRPr="005E768B">
              <w:rPr>
                <w:rFonts w:ascii="Times New Roman" w:hAnsi="Times New Roman"/>
                <w:b/>
                <w:bCs/>
                <w:color w:val="990000"/>
                <w:lang w:eastAsia="en-GB"/>
              </w:rPr>
              <w:t>Main Leominster Surgery</w:t>
            </w:r>
          </w:p>
          <w:p w:rsidR="006F2829" w:rsidRPr="005E768B" w:rsidRDefault="006F2829" w:rsidP="005E768B">
            <w:pPr>
              <w:spacing w:before="280" w:after="280" w:line="240" w:lineRule="auto"/>
              <w:rPr>
                <w:rFonts w:ascii="Times New Roman" w:hAnsi="Times New Roman"/>
                <w:sz w:val="24"/>
                <w:szCs w:val="24"/>
                <w:lang w:eastAsia="en-GB"/>
              </w:rPr>
            </w:pPr>
            <w:r w:rsidRPr="005E768B">
              <w:rPr>
                <w:rFonts w:ascii="Verdana" w:hAnsi="Verdana"/>
                <w:sz w:val="12"/>
                <w:lang w:eastAsia="en-GB"/>
              </w:rPr>
              <w:t>Telephone lines are open every weekday from 8.00am - 6.00pm.</w:t>
            </w:r>
          </w:p>
          <w:p w:rsidR="006F2829" w:rsidRPr="005E768B" w:rsidRDefault="006F2829" w:rsidP="005E768B">
            <w:pPr>
              <w:spacing w:before="280" w:after="280" w:line="240" w:lineRule="auto"/>
              <w:rPr>
                <w:rFonts w:ascii="Times New Roman" w:hAnsi="Times New Roman"/>
                <w:sz w:val="24"/>
                <w:szCs w:val="24"/>
                <w:lang w:eastAsia="en-GB"/>
              </w:rPr>
            </w:pPr>
            <w:r w:rsidRPr="005E768B">
              <w:rPr>
                <w:rFonts w:ascii="Verdana" w:hAnsi="Verdana"/>
                <w:sz w:val="12"/>
                <w:lang w:eastAsia="en-GB"/>
              </w:rPr>
              <w:t>Morning surgeries start at 8.30am and continue through to 11.30am.</w:t>
            </w:r>
          </w:p>
          <w:p w:rsidR="006F2829" w:rsidRPr="005E768B" w:rsidRDefault="006F2829" w:rsidP="005E768B">
            <w:pPr>
              <w:spacing w:before="280" w:after="280" w:line="240" w:lineRule="auto"/>
              <w:rPr>
                <w:rFonts w:ascii="Times New Roman" w:hAnsi="Times New Roman"/>
                <w:sz w:val="24"/>
                <w:szCs w:val="24"/>
                <w:lang w:eastAsia="en-GB"/>
              </w:rPr>
            </w:pPr>
            <w:r w:rsidRPr="005E768B">
              <w:rPr>
                <w:rFonts w:ascii="Verdana" w:hAnsi="Verdana"/>
                <w:sz w:val="12"/>
                <w:lang w:eastAsia="en-GB"/>
              </w:rPr>
              <w:t>Afternoon surgeries start at 3.00pm and continue through to 6.00pm.</w:t>
            </w:r>
          </w:p>
          <w:p w:rsidR="006F2829" w:rsidRPr="005E768B" w:rsidRDefault="006F2829" w:rsidP="005E768B">
            <w:pPr>
              <w:spacing w:before="280" w:after="280" w:line="240" w:lineRule="auto"/>
              <w:rPr>
                <w:rFonts w:ascii="Times New Roman" w:hAnsi="Times New Roman"/>
                <w:sz w:val="24"/>
                <w:szCs w:val="24"/>
                <w:lang w:eastAsia="en-GB"/>
              </w:rPr>
            </w:pPr>
            <w:r w:rsidRPr="005E768B">
              <w:rPr>
                <w:rFonts w:ascii="Times New Roman" w:hAnsi="Times New Roman"/>
                <w:b/>
                <w:bCs/>
                <w:color w:val="990000"/>
                <w:lang w:eastAsia="en-GB"/>
              </w:rPr>
              <w:lastRenderedPageBreak/>
              <w:t>The Branch Surgery, Bodenham</w:t>
            </w:r>
          </w:p>
          <w:p w:rsidR="006F2829" w:rsidRPr="005E768B" w:rsidRDefault="00E423C5" w:rsidP="005E768B">
            <w:pPr>
              <w:spacing w:before="280" w:after="280" w:line="240" w:lineRule="auto"/>
              <w:rPr>
                <w:rFonts w:ascii="Times New Roman" w:hAnsi="Times New Roman"/>
                <w:sz w:val="24"/>
                <w:szCs w:val="24"/>
                <w:lang w:eastAsia="en-GB"/>
              </w:rPr>
            </w:pPr>
            <w:hyperlink r:id="rId19" w:tgtFrame="_blank" w:history="1">
              <w:r w:rsidR="006F2829" w:rsidRPr="005E768B">
                <w:rPr>
                  <w:rFonts w:ascii="Verdana" w:hAnsi="Verdana"/>
                  <w:color w:val="FF0000"/>
                  <w:sz w:val="12"/>
                  <w:u w:val="single"/>
                  <w:lang w:eastAsia="en-GB"/>
                </w:rPr>
                <w:t>Bodenham</w:t>
              </w:r>
            </w:hyperlink>
            <w:r w:rsidR="006F2829" w:rsidRPr="005E768B">
              <w:rPr>
                <w:rFonts w:ascii="Verdana" w:hAnsi="Verdana"/>
                <w:sz w:val="12"/>
                <w:lang w:eastAsia="en-GB"/>
              </w:rPr>
              <w:t xml:space="preserve"> telephone lines are open as follows:</w:t>
            </w:r>
          </w:p>
          <w:p w:rsidR="006F2829" w:rsidRPr="005E768B" w:rsidRDefault="006F2829" w:rsidP="005E768B">
            <w:pPr>
              <w:spacing w:before="280" w:after="280" w:line="240" w:lineRule="auto"/>
              <w:rPr>
                <w:rFonts w:ascii="Times New Roman" w:hAnsi="Times New Roman"/>
                <w:sz w:val="24"/>
                <w:szCs w:val="24"/>
                <w:lang w:eastAsia="en-GB"/>
              </w:rPr>
            </w:pPr>
            <w:r w:rsidRPr="005E768B">
              <w:rPr>
                <w:rFonts w:ascii="Verdana" w:hAnsi="Verdana"/>
                <w:sz w:val="12"/>
                <w:lang w:eastAsia="en-GB"/>
              </w:rPr>
              <w:t>Monday, Tuesday, Thursday and Friday between 8.30am and 12.30pm.</w:t>
            </w:r>
          </w:p>
          <w:p w:rsidR="006F2829" w:rsidRPr="005E768B" w:rsidRDefault="006F2829" w:rsidP="005E768B">
            <w:pPr>
              <w:spacing w:before="280" w:after="280" w:line="240" w:lineRule="auto"/>
              <w:rPr>
                <w:rFonts w:ascii="Times New Roman" w:hAnsi="Times New Roman"/>
                <w:sz w:val="24"/>
                <w:szCs w:val="24"/>
                <w:lang w:eastAsia="en-GB"/>
              </w:rPr>
            </w:pPr>
            <w:r w:rsidRPr="005E768B">
              <w:rPr>
                <w:rFonts w:ascii="Verdana" w:hAnsi="Verdana"/>
                <w:sz w:val="12"/>
                <w:lang w:eastAsia="en-GB"/>
              </w:rPr>
              <w:t>Wednesdays between 2.00pm and 6.00pm.</w:t>
            </w:r>
          </w:p>
          <w:tbl>
            <w:tblPr>
              <w:tblW w:w="5250" w:type="dxa"/>
              <w:tblCellMar>
                <w:top w:w="15" w:type="dxa"/>
                <w:left w:w="15" w:type="dxa"/>
                <w:bottom w:w="15" w:type="dxa"/>
                <w:right w:w="15" w:type="dxa"/>
              </w:tblCellMar>
              <w:tblLook w:val="00A0"/>
            </w:tblPr>
            <w:tblGrid>
              <w:gridCol w:w="278"/>
              <w:gridCol w:w="901"/>
              <w:gridCol w:w="931"/>
              <w:gridCol w:w="1157"/>
              <w:gridCol w:w="1037"/>
              <w:gridCol w:w="946"/>
            </w:tblGrid>
            <w:tr w:rsidR="006F2829" w:rsidRPr="006F3216" w:rsidTr="005E768B">
              <w:tc>
                <w:tcPr>
                  <w:tcW w:w="270" w:type="dxa"/>
                  <w:tcBorders>
                    <w:top w:val="single" w:sz="8" w:space="0" w:color="000000"/>
                    <w:left w:val="single" w:sz="8" w:space="0" w:color="000000"/>
                    <w:bottom w:val="single" w:sz="8" w:space="0" w:color="000000"/>
                    <w:right w:val="single" w:sz="8" w:space="0" w:color="000000"/>
                  </w:tcBorders>
                  <w:shd w:val="clear" w:color="auto" w:fill="FFFFBB"/>
                  <w:vAlign w:val="center"/>
                </w:tcPr>
                <w:p w:rsidR="006F2829" w:rsidRPr="005E768B" w:rsidRDefault="006F2829" w:rsidP="005E768B">
                  <w:pPr>
                    <w:spacing w:after="0" w:line="240" w:lineRule="auto"/>
                    <w:rPr>
                      <w:rFonts w:ascii="Times New Roman" w:hAnsi="Times New Roman"/>
                      <w:sz w:val="24"/>
                      <w:szCs w:val="24"/>
                      <w:lang w:eastAsia="en-GB"/>
                    </w:rPr>
                  </w:pPr>
                  <w:bookmarkStart w:id="3" w:name="table04"/>
                  <w:bookmarkEnd w:id="3"/>
                </w:p>
              </w:tc>
              <w:tc>
                <w:tcPr>
                  <w:tcW w:w="900" w:type="dxa"/>
                  <w:tcBorders>
                    <w:top w:val="single" w:sz="8" w:space="0" w:color="000000"/>
                    <w:left w:val="single" w:sz="8" w:space="0" w:color="000000"/>
                    <w:bottom w:val="single" w:sz="8" w:space="0" w:color="000000"/>
                    <w:right w:val="single" w:sz="8" w:space="0" w:color="000000"/>
                  </w:tcBorders>
                  <w:shd w:val="clear" w:color="auto" w:fill="990000"/>
                  <w:vAlign w:val="center"/>
                </w:tcPr>
                <w:p w:rsidR="006F2829" w:rsidRPr="005E768B" w:rsidRDefault="006F2829" w:rsidP="005E768B">
                  <w:pPr>
                    <w:spacing w:after="0" w:line="240" w:lineRule="auto"/>
                    <w:rPr>
                      <w:rFonts w:ascii="Times New Roman" w:hAnsi="Times New Roman"/>
                      <w:color w:val="FFFFFF"/>
                      <w:sz w:val="24"/>
                      <w:szCs w:val="24"/>
                      <w:lang w:eastAsia="en-GB"/>
                    </w:rPr>
                  </w:pPr>
                  <w:r w:rsidRPr="005E768B">
                    <w:rPr>
                      <w:rFonts w:ascii="Verdana" w:hAnsi="Verdana"/>
                      <w:b/>
                      <w:bCs/>
                      <w:color w:val="FFFFFF"/>
                      <w:sz w:val="14"/>
                      <w:lang w:eastAsia="en-GB"/>
                    </w:rPr>
                    <w:t>MONDAY</w:t>
                  </w:r>
                </w:p>
              </w:tc>
              <w:tc>
                <w:tcPr>
                  <w:tcW w:w="930" w:type="dxa"/>
                  <w:tcBorders>
                    <w:top w:val="single" w:sz="8" w:space="0" w:color="000000"/>
                    <w:left w:val="single" w:sz="8" w:space="0" w:color="000000"/>
                    <w:bottom w:val="single" w:sz="8" w:space="0" w:color="000000"/>
                    <w:right w:val="single" w:sz="8" w:space="0" w:color="000000"/>
                  </w:tcBorders>
                  <w:shd w:val="clear" w:color="auto" w:fill="990000"/>
                  <w:vAlign w:val="center"/>
                </w:tcPr>
                <w:p w:rsidR="006F2829" w:rsidRPr="005E768B" w:rsidRDefault="006F2829" w:rsidP="005E768B">
                  <w:pPr>
                    <w:spacing w:after="0" w:line="240" w:lineRule="auto"/>
                    <w:rPr>
                      <w:rFonts w:ascii="Times New Roman" w:hAnsi="Times New Roman"/>
                      <w:color w:val="FFFFFF"/>
                      <w:sz w:val="24"/>
                      <w:szCs w:val="24"/>
                      <w:lang w:eastAsia="en-GB"/>
                    </w:rPr>
                  </w:pPr>
                  <w:r w:rsidRPr="005E768B">
                    <w:rPr>
                      <w:rFonts w:ascii="Verdana" w:hAnsi="Verdana"/>
                      <w:b/>
                      <w:bCs/>
                      <w:color w:val="FFFFFF"/>
                      <w:sz w:val="14"/>
                      <w:lang w:eastAsia="en-GB"/>
                    </w:rPr>
                    <w:t>TUESDAY</w:t>
                  </w:r>
                </w:p>
              </w:tc>
              <w:tc>
                <w:tcPr>
                  <w:tcW w:w="1155" w:type="dxa"/>
                  <w:tcBorders>
                    <w:top w:val="single" w:sz="8" w:space="0" w:color="000000"/>
                    <w:left w:val="single" w:sz="8" w:space="0" w:color="000000"/>
                    <w:bottom w:val="single" w:sz="8" w:space="0" w:color="000000"/>
                    <w:right w:val="single" w:sz="8" w:space="0" w:color="000000"/>
                  </w:tcBorders>
                  <w:shd w:val="clear" w:color="auto" w:fill="990000"/>
                  <w:vAlign w:val="center"/>
                </w:tcPr>
                <w:p w:rsidR="006F2829" w:rsidRPr="005E768B" w:rsidRDefault="006F2829" w:rsidP="005E768B">
                  <w:pPr>
                    <w:spacing w:after="0" w:line="240" w:lineRule="auto"/>
                    <w:rPr>
                      <w:rFonts w:ascii="Times New Roman" w:hAnsi="Times New Roman"/>
                      <w:color w:val="FFFFFF"/>
                      <w:sz w:val="24"/>
                      <w:szCs w:val="24"/>
                      <w:lang w:eastAsia="en-GB"/>
                    </w:rPr>
                  </w:pPr>
                  <w:r w:rsidRPr="005E768B">
                    <w:rPr>
                      <w:rFonts w:ascii="Verdana" w:hAnsi="Verdana"/>
                      <w:b/>
                      <w:bCs/>
                      <w:color w:val="FFFFFF"/>
                      <w:sz w:val="14"/>
                      <w:lang w:eastAsia="en-GB"/>
                    </w:rPr>
                    <w:t>WEDNESDAY</w:t>
                  </w:r>
                </w:p>
              </w:tc>
              <w:tc>
                <w:tcPr>
                  <w:tcW w:w="1035" w:type="dxa"/>
                  <w:tcBorders>
                    <w:top w:val="single" w:sz="8" w:space="0" w:color="000000"/>
                    <w:left w:val="single" w:sz="8" w:space="0" w:color="000000"/>
                    <w:bottom w:val="single" w:sz="8" w:space="0" w:color="000000"/>
                    <w:right w:val="single" w:sz="8" w:space="0" w:color="000000"/>
                  </w:tcBorders>
                  <w:shd w:val="clear" w:color="auto" w:fill="990000"/>
                  <w:vAlign w:val="center"/>
                </w:tcPr>
                <w:p w:rsidR="006F2829" w:rsidRPr="005E768B" w:rsidRDefault="006F2829" w:rsidP="005E768B">
                  <w:pPr>
                    <w:spacing w:after="0" w:line="240" w:lineRule="auto"/>
                    <w:rPr>
                      <w:rFonts w:ascii="Times New Roman" w:hAnsi="Times New Roman"/>
                      <w:color w:val="FFFFFF"/>
                      <w:sz w:val="24"/>
                      <w:szCs w:val="24"/>
                      <w:lang w:eastAsia="en-GB"/>
                    </w:rPr>
                  </w:pPr>
                  <w:r w:rsidRPr="005E768B">
                    <w:rPr>
                      <w:rFonts w:ascii="Verdana" w:hAnsi="Verdana"/>
                      <w:b/>
                      <w:bCs/>
                      <w:color w:val="FFFFFF"/>
                      <w:sz w:val="14"/>
                      <w:lang w:eastAsia="en-GB"/>
                    </w:rPr>
                    <w:t>THURSDAY</w:t>
                  </w:r>
                </w:p>
              </w:tc>
              <w:tc>
                <w:tcPr>
                  <w:tcW w:w="945" w:type="dxa"/>
                  <w:tcBorders>
                    <w:top w:val="single" w:sz="8" w:space="0" w:color="000000"/>
                    <w:left w:val="single" w:sz="8" w:space="0" w:color="000000"/>
                    <w:bottom w:val="single" w:sz="8" w:space="0" w:color="000000"/>
                    <w:right w:val="single" w:sz="8" w:space="0" w:color="000000"/>
                  </w:tcBorders>
                  <w:shd w:val="clear" w:color="auto" w:fill="990000"/>
                  <w:vAlign w:val="center"/>
                </w:tcPr>
                <w:p w:rsidR="006F2829" w:rsidRPr="005E768B" w:rsidRDefault="006F2829" w:rsidP="005E768B">
                  <w:pPr>
                    <w:spacing w:after="0" w:line="240" w:lineRule="auto"/>
                    <w:rPr>
                      <w:rFonts w:ascii="Times New Roman" w:hAnsi="Times New Roman"/>
                      <w:color w:val="FFFFFF"/>
                      <w:sz w:val="24"/>
                      <w:szCs w:val="24"/>
                      <w:lang w:eastAsia="en-GB"/>
                    </w:rPr>
                  </w:pPr>
                  <w:r w:rsidRPr="005E768B">
                    <w:rPr>
                      <w:rFonts w:ascii="Verdana" w:hAnsi="Verdana"/>
                      <w:b/>
                      <w:bCs/>
                      <w:color w:val="FFFFFF"/>
                      <w:sz w:val="14"/>
                      <w:lang w:eastAsia="en-GB"/>
                    </w:rPr>
                    <w:t>FRIDAY</w:t>
                  </w:r>
                </w:p>
              </w:tc>
            </w:tr>
            <w:tr w:rsidR="006F2829" w:rsidRPr="006F3216" w:rsidTr="005E768B">
              <w:tc>
                <w:tcPr>
                  <w:tcW w:w="270" w:type="dxa"/>
                  <w:tcBorders>
                    <w:top w:val="single" w:sz="8" w:space="0" w:color="000000"/>
                    <w:left w:val="single" w:sz="8" w:space="0" w:color="000000"/>
                    <w:bottom w:val="single" w:sz="8" w:space="0" w:color="000000"/>
                    <w:right w:val="single" w:sz="8" w:space="0" w:color="000000"/>
                  </w:tcBorders>
                  <w:shd w:val="clear" w:color="auto" w:fill="990000"/>
                  <w:vAlign w:val="center"/>
                </w:tcPr>
                <w:p w:rsidR="006F2829" w:rsidRPr="005E768B" w:rsidRDefault="006F2829" w:rsidP="005E768B">
                  <w:pPr>
                    <w:spacing w:after="0" w:line="240" w:lineRule="auto"/>
                    <w:rPr>
                      <w:rFonts w:ascii="Times New Roman" w:hAnsi="Times New Roman"/>
                      <w:color w:val="FFFFFF"/>
                      <w:sz w:val="24"/>
                      <w:szCs w:val="24"/>
                      <w:lang w:eastAsia="en-GB"/>
                    </w:rPr>
                  </w:pPr>
                  <w:r w:rsidRPr="005E768B">
                    <w:rPr>
                      <w:rFonts w:ascii="Verdana" w:hAnsi="Verdana"/>
                      <w:b/>
                      <w:bCs/>
                      <w:color w:val="FFFFFF"/>
                      <w:sz w:val="14"/>
                      <w:lang w:eastAsia="en-GB"/>
                    </w:rPr>
                    <w:t>am</w:t>
                  </w:r>
                </w:p>
              </w:tc>
              <w:tc>
                <w:tcPr>
                  <w:tcW w:w="900" w:type="dxa"/>
                  <w:tcBorders>
                    <w:top w:val="single" w:sz="8" w:space="0" w:color="000000"/>
                    <w:left w:val="single" w:sz="8" w:space="0" w:color="000000"/>
                    <w:bottom w:val="single" w:sz="8" w:space="0" w:color="000000"/>
                    <w:right w:val="single" w:sz="8" w:space="0" w:color="000000"/>
                  </w:tcBorders>
                  <w:shd w:val="clear" w:color="auto" w:fill="FFFFBB"/>
                  <w:vAlign w:val="center"/>
                </w:tcPr>
                <w:p w:rsidR="006F2829" w:rsidRPr="005E768B" w:rsidRDefault="006F2829" w:rsidP="005E768B">
                  <w:pPr>
                    <w:spacing w:after="0" w:line="240" w:lineRule="auto"/>
                    <w:rPr>
                      <w:rFonts w:ascii="Times New Roman" w:hAnsi="Times New Roman"/>
                      <w:sz w:val="24"/>
                      <w:szCs w:val="24"/>
                      <w:lang w:eastAsia="en-GB"/>
                    </w:rPr>
                  </w:pPr>
                  <w:r w:rsidRPr="005E768B">
                    <w:rPr>
                      <w:rFonts w:ascii="Verdana" w:hAnsi="Verdana"/>
                      <w:sz w:val="12"/>
                      <w:lang w:eastAsia="en-GB"/>
                    </w:rPr>
                    <w:t xml:space="preserve">Dr I Wall </w:t>
                  </w:r>
                  <w:r w:rsidRPr="005E768B">
                    <w:rPr>
                      <w:rFonts w:ascii="Verdana" w:hAnsi="Verdana"/>
                      <w:sz w:val="12"/>
                      <w:szCs w:val="12"/>
                      <w:lang w:eastAsia="en-GB"/>
                    </w:rPr>
                    <w:br/>
                  </w:r>
                  <w:r w:rsidRPr="005E768B">
                    <w:rPr>
                      <w:rFonts w:ascii="Verdana" w:hAnsi="Verdana"/>
                      <w:sz w:val="12"/>
                      <w:lang w:eastAsia="en-GB"/>
                    </w:rPr>
                    <w:t>Dr C Knight</w:t>
                  </w:r>
                </w:p>
              </w:tc>
              <w:tc>
                <w:tcPr>
                  <w:tcW w:w="930" w:type="dxa"/>
                  <w:tcBorders>
                    <w:top w:val="single" w:sz="8" w:space="0" w:color="000000"/>
                    <w:left w:val="single" w:sz="8" w:space="0" w:color="000000"/>
                    <w:bottom w:val="single" w:sz="8" w:space="0" w:color="000000"/>
                    <w:right w:val="single" w:sz="8" w:space="0" w:color="000000"/>
                  </w:tcBorders>
                  <w:shd w:val="clear" w:color="auto" w:fill="FFFFBB"/>
                  <w:vAlign w:val="center"/>
                </w:tcPr>
                <w:p w:rsidR="006F2829" w:rsidRPr="005E768B" w:rsidRDefault="006F2829" w:rsidP="005E768B">
                  <w:pPr>
                    <w:spacing w:after="0" w:line="240" w:lineRule="auto"/>
                    <w:rPr>
                      <w:rFonts w:ascii="Times New Roman" w:hAnsi="Times New Roman"/>
                      <w:sz w:val="24"/>
                      <w:szCs w:val="24"/>
                      <w:lang w:eastAsia="en-GB"/>
                    </w:rPr>
                  </w:pPr>
                  <w:r w:rsidRPr="005E768B">
                    <w:rPr>
                      <w:rFonts w:ascii="Verdana" w:hAnsi="Verdana"/>
                      <w:sz w:val="12"/>
                      <w:lang w:eastAsia="en-GB"/>
                    </w:rPr>
                    <w:t>Dr C Fisher</w:t>
                  </w:r>
                </w:p>
              </w:tc>
              <w:tc>
                <w:tcPr>
                  <w:tcW w:w="1155" w:type="dxa"/>
                  <w:tcBorders>
                    <w:top w:val="single" w:sz="8" w:space="0" w:color="000000"/>
                    <w:left w:val="single" w:sz="8" w:space="0" w:color="000000"/>
                    <w:bottom w:val="single" w:sz="8" w:space="0" w:color="000000"/>
                    <w:right w:val="single" w:sz="8" w:space="0" w:color="000000"/>
                  </w:tcBorders>
                  <w:shd w:val="clear" w:color="auto" w:fill="FFFFBB"/>
                  <w:vAlign w:val="center"/>
                </w:tcPr>
                <w:p w:rsidR="006F2829" w:rsidRPr="005E768B" w:rsidRDefault="006F2829" w:rsidP="005E768B">
                  <w:pPr>
                    <w:spacing w:after="0" w:line="240" w:lineRule="auto"/>
                    <w:rPr>
                      <w:rFonts w:ascii="Times New Roman" w:hAnsi="Times New Roman"/>
                      <w:sz w:val="24"/>
                      <w:szCs w:val="24"/>
                      <w:lang w:eastAsia="en-GB"/>
                    </w:rPr>
                  </w:pPr>
                  <w:r w:rsidRPr="005E768B">
                    <w:rPr>
                      <w:rFonts w:ascii="Verdana" w:hAnsi="Verdana"/>
                      <w:i/>
                      <w:iCs/>
                      <w:sz w:val="12"/>
                      <w:lang w:eastAsia="en-GB"/>
                    </w:rPr>
                    <w:t>closed</w:t>
                  </w:r>
                </w:p>
              </w:tc>
              <w:tc>
                <w:tcPr>
                  <w:tcW w:w="1035" w:type="dxa"/>
                  <w:tcBorders>
                    <w:top w:val="single" w:sz="8" w:space="0" w:color="000000"/>
                    <w:left w:val="single" w:sz="8" w:space="0" w:color="000000"/>
                    <w:bottom w:val="single" w:sz="8" w:space="0" w:color="000000"/>
                    <w:right w:val="single" w:sz="8" w:space="0" w:color="000000"/>
                  </w:tcBorders>
                  <w:shd w:val="clear" w:color="auto" w:fill="FFFFBB"/>
                  <w:vAlign w:val="center"/>
                </w:tcPr>
                <w:p w:rsidR="006F2829" w:rsidRPr="005E768B" w:rsidRDefault="006F2829" w:rsidP="005E768B">
                  <w:pPr>
                    <w:spacing w:after="0" w:line="240" w:lineRule="auto"/>
                    <w:rPr>
                      <w:rFonts w:ascii="Times New Roman" w:hAnsi="Times New Roman"/>
                      <w:sz w:val="24"/>
                      <w:szCs w:val="24"/>
                      <w:lang w:eastAsia="en-GB"/>
                    </w:rPr>
                  </w:pPr>
                  <w:r w:rsidRPr="005E768B">
                    <w:rPr>
                      <w:rFonts w:ascii="Verdana" w:hAnsi="Verdana"/>
                      <w:sz w:val="12"/>
                      <w:lang w:eastAsia="en-GB"/>
                    </w:rPr>
                    <w:t>Dr J Johnson</w:t>
                  </w:r>
                </w:p>
              </w:tc>
              <w:tc>
                <w:tcPr>
                  <w:tcW w:w="945" w:type="dxa"/>
                  <w:tcBorders>
                    <w:top w:val="single" w:sz="8" w:space="0" w:color="000000"/>
                    <w:left w:val="single" w:sz="8" w:space="0" w:color="000000"/>
                    <w:bottom w:val="single" w:sz="8" w:space="0" w:color="000000"/>
                    <w:right w:val="single" w:sz="8" w:space="0" w:color="000000"/>
                  </w:tcBorders>
                  <w:shd w:val="clear" w:color="auto" w:fill="FFFFBB"/>
                  <w:vAlign w:val="center"/>
                </w:tcPr>
                <w:p w:rsidR="006F2829" w:rsidRPr="005E768B" w:rsidRDefault="006F2829" w:rsidP="005E768B">
                  <w:pPr>
                    <w:spacing w:after="0" w:line="240" w:lineRule="auto"/>
                    <w:rPr>
                      <w:rFonts w:ascii="Times New Roman" w:hAnsi="Times New Roman"/>
                      <w:sz w:val="24"/>
                      <w:szCs w:val="24"/>
                      <w:lang w:eastAsia="en-GB"/>
                    </w:rPr>
                  </w:pPr>
                  <w:r w:rsidRPr="005E768B">
                    <w:rPr>
                      <w:rFonts w:ascii="Verdana" w:hAnsi="Verdana"/>
                      <w:sz w:val="12"/>
                      <w:lang w:eastAsia="en-GB"/>
                    </w:rPr>
                    <w:t>Dr A Knight</w:t>
                  </w:r>
                </w:p>
              </w:tc>
            </w:tr>
            <w:tr w:rsidR="006F2829" w:rsidRPr="006F3216" w:rsidTr="005E768B">
              <w:tc>
                <w:tcPr>
                  <w:tcW w:w="270" w:type="dxa"/>
                  <w:tcBorders>
                    <w:top w:val="single" w:sz="8" w:space="0" w:color="000000"/>
                    <w:left w:val="single" w:sz="8" w:space="0" w:color="000000"/>
                    <w:bottom w:val="single" w:sz="8" w:space="0" w:color="000000"/>
                    <w:right w:val="single" w:sz="8" w:space="0" w:color="000000"/>
                  </w:tcBorders>
                  <w:shd w:val="clear" w:color="auto" w:fill="990000"/>
                  <w:vAlign w:val="center"/>
                </w:tcPr>
                <w:p w:rsidR="006F2829" w:rsidRPr="005E768B" w:rsidRDefault="006F2829" w:rsidP="005E768B">
                  <w:pPr>
                    <w:spacing w:after="0" w:line="240" w:lineRule="auto"/>
                    <w:rPr>
                      <w:rFonts w:ascii="Times New Roman" w:hAnsi="Times New Roman"/>
                      <w:color w:val="FFFFFF"/>
                      <w:sz w:val="24"/>
                      <w:szCs w:val="24"/>
                      <w:lang w:eastAsia="en-GB"/>
                    </w:rPr>
                  </w:pPr>
                  <w:r w:rsidRPr="005E768B">
                    <w:rPr>
                      <w:rFonts w:ascii="Verdana" w:hAnsi="Verdana"/>
                      <w:b/>
                      <w:bCs/>
                      <w:color w:val="FFFFFF"/>
                      <w:sz w:val="14"/>
                      <w:lang w:eastAsia="en-GB"/>
                    </w:rPr>
                    <w:t>pm</w:t>
                  </w:r>
                </w:p>
              </w:tc>
              <w:tc>
                <w:tcPr>
                  <w:tcW w:w="900" w:type="dxa"/>
                  <w:tcBorders>
                    <w:top w:val="single" w:sz="8" w:space="0" w:color="000000"/>
                    <w:left w:val="single" w:sz="8" w:space="0" w:color="000000"/>
                    <w:bottom w:val="single" w:sz="8" w:space="0" w:color="000000"/>
                    <w:right w:val="single" w:sz="8" w:space="0" w:color="000000"/>
                  </w:tcBorders>
                  <w:shd w:val="clear" w:color="auto" w:fill="FFFFBB"/>
                  <w:vAlign w:val="center"/>
                </w:tcPr>
                <w:p w:rsidR="006F2829" w:rsidRPr="005E768B" w:rsidRDefault="006F2829" w:rsidP="005E768B">
                  <w:pPr>
                    <w:spacing w:after="0" w:line="240" w:lineRule="auto"/>
                    <w:rPr>
                      <w:rFonts w:ascii="Times New Roman" w:hAnsi="Times New Roman"/>
                      <w:sz w:val="24"/>
                      <w:szCs w:val="24"/>
                      <w:lang w:eastAsia="en-GB"/>
                    </w:rPr>
                  </w:pPr>
                  <w:r w:rsidRPr="005E768B">
                    <w:rPr>
                      <w:rFonts w:ascii="Verdana" w:hAnsi="Verdana"/>
                      <w:i/>
                      <w:iCs/>
                      <w:sz w:val="12"/>
                      <w:lang w:eastAsia="en-GB"/>
                    </w:rPr>
                    <w:t>Closed</w:t>
                  </w:r>
                </w:p>
              </w:tc>
              <w:tc>
                <w:tcPr>
                  <w:tcW w:w="930" w:type="dxa"/>
                  <w:tcBorders>
                    <w:top w:val="single" w:sz="8" w:space="0" w:color="000000"/>
                    <w:left w:val="single" w:sz="8" w:space="0" w:color="000000"/>
                    <w:bottom w:val="single" w:sz="8" w:space="0" w:color="000000"/>
                    <w:right w:val="single" w:sz="8" w:space="0" w:color="000000"/>
                  </w:tcBorders>
                  <w:shd w:val="clear" w:color="auto" w:fill="FFFFBB"/>
                  <w:vAlign w:val="center"/>
                </w:tcPr>
                <w:p w:rsidR="006F2829" w:rsidRPr="005E768B" w:rsidRDefault="006F2829" w:rsidP="005E768B">
                  <w:pPr>
                    <w:spacing w:after="0" w:line="240" w:lineRule="auto"/>
                    <w:rPr>
                      <w:rFonts w:ascii="Times New Roman" w:hAnsi="Times New Roman"/>
                      <w:sz w:val="24"/>
                      <w:szCs w:val="24"/>
                      <w:lang w:eastAsia="en-GB"/>
                    </w:rPr>
                  </w:pPr>
                  <w:r w:rsidRPr="005E768B">
                    <w:rPr>
                      <w:rFonts w:ascii="Verdana" w:hAnsi="Verdana"/>
                      <w:i/>
                      <w:iCs/>
                      <w:sz w:val="12"/>
                      <w:lang w:eastAsia="en-GB"/>
                    </w:rPr>
                    <w:t>Closed</w:t>
                  </w:r>
                </w:p>
              </w:tc>
              <w:tc>
                <w:tcPr>
                  <w:tcW w:w="1155" w:type="dxa"/>
                  <w:tcBorders>
                    <w:top w:val="single" w:sz="8" w:space="0" w:color="000000"/>
                    <w:left w:val="single" w:sz="8" w:space="0" w:color="000000"/>
                    <w:bottom w:val="single" w:sz="8" w:space="0" w:color="000000"/>
                    <w:right w:val="single" w:sz="8" w:space="0" w:color="000000"/>
                  </w:tcBorders>
                  <w:shd w:val="clear" w:color="auto" w:fill="FFFFBB"/>
                  <w:vAlign w:val="center"/>
                </w:tcPr>
                <w:p w:rsidR="006F2829" w:rsidRPr="005E768B" w:rsidRDefault="006F2829" w:rsidP="005E768B">
                  <w:pPr>
                    <w:spacing w:after="0" w:line="240" w:lineRule="auto"/>
                    <w:rPr>
                      <w:rFonts w:ascii="Times New Roman" w:hAnsi="Times New Roman"/>
                      <w:sz w:val="24"/>
                      <w:szCs w:val="24"/>
                      <w:lang w:eastAsia="en-GB"/>
                    </w:rPr>
                  </w:pPr>
                  <w:r w:rsidRPr="005E768B">
                    <w:rPr>
                      <w:rFonts w:ascii="Verdana" w:hAnsi="Verdana"/>
                      <w:sz w:val="12"/>
                      <w:lang w:eastAsia="en-GB"/>
                    </w:rPr>
                    <w:t>Dr M Birket</w:t>
                  </w:r>
                </w:p>
              </w:tc>
              <w:tc>
                <w:tcPr>
                  <w:tcW w:w="1035" w:type="dxa"/>
                  <w:tcBorders>
                    <w:top w:val="single" w:sz="8" w:space="0" w:color="000000"/>
                    <w:left w:val="single" w:sz="8" w:space="0" w:color="000000"/>
                    <w:bottom w:val="single" w:sz="8" w:space="0" w:color="000000"/>
                    <w:right w:val="single" w:sz="8" w:space="0" w:color="000000"/>
                  </w:tcBorders>
                  <w:shd w:val="clear" w:color="auto" w:fill="FFFFBB"/>
                  <w:vAlign w:val="center"/>
                </w:tcPr>
                <w:p w:rsidR="006F2829" w:rsidRPr="005E768B" w:rsidRDefault="006F2829" w:rsidP="005E768B">
                  <w:pPr>
                    <w:spacing w:after="0" w:line="240" w:lineRule="auto"/>
                    <w:rPr>
                      <w:rFonts w:ascii="Times New Roman" w:hAnsi="Times New Roman"/>
                      <w:sz w:val="24"/>
                      <w:szCs w:val="24"/>
                      <w:lang w:eastAsia="en-GB"/>
                    </w:rPr>
                  </w:pPr>
                  <w:r w:rsidRPr="005E768B">
                    <w:rPr>
                      <w:rFonts w:ascii="Verdana" w:hAnsi="Verdana"/>
                      <w:i/>
                      <w:iCs/>
                      <w:sz w:val="12"/>
                      <w:lang w:eastAsia="en-GB"/>
                    </w:rPr>
                    <w:t>Closed</w:t>
                  </w:r>
                </w:p>
              </w:tc>
              <w:tc>
                <w:tcPr>
                  <w:tcW w:w="945" w:type="dxa"/>
                  <w:tcBorders>
                    <w:top w:val="single" w:sz="8" w:space="0" w:color="000000"/>
                    <w:left w:val="single" w:sz="8" w:space="0" w:color="000000"/>
                    <w:bottom w:val="single" w:sz="8" w:space="0" w:color="000000"/>
                    <w:right w:val="single" w:sz="8" w:space="0" w:color="000000"/>
                  </w:tcBorders>
                  <w:shd w:val="clear" w:color="auto" w:fill="FFFFBB"/>
                  <w:vAlign w:val="center"/>
                </w:tcPr>
                <w:p w:rsidR="006F2829" w:rsidRPr="005E768B" w:rsidRDefault="006F2829" w:rsidP="005E768B">
                  <w:pPr>
                    <w:spacing w:after="0" w:line="240" w:lineRule="auto"/>
                    <w:rPr>
                      <w:rFonts w:ascii="Times New Roman" w:hAnsi="Times New Roman"/>
                      <w:sz w:val="24"/>
                      <w:szCs w:val="24"/>
                      <w:lang w:eastAsia="en-GB"/>
                    </w:rPr>
                  </w:pPr>
                  <w:r w:rsidRPr="005E768B">
                    <w:rPr>
                      <w:rFonts w:ascii="Verdana" w:hAnsi="Verdana"/>
                      <w:i/>
                      <w:iCs/>
                      <w:sz w:val="12"/>
                      <w:lang w:eastAsia="en-GB"/>
                    </w:rPr>
                    <w:t>Closed</w:t>
                  </w:r>
                </w:p>
              </w:tc>
            </w:tr>
          </w:tbl>
          <w:p w:rsidR="006F2829" w:rsidRPr="005E768B" w:rsidRDefault="006F2829" w:rsidP="005E768B">
            <w:pPr>
              <w:spacing w:before="280" w:after="280" w:line="240" w:lineRule="auto"/>
              <w:rPr>
                <w:rFonts w:ascii="Times New Roman" w:hAnsi="Times New Roman"/>
                <w:sz w:val="24"/>
                <w:szCs w:val="24"/>
                <w:lang w:eastAsia="en-GB"/>
              </w:rPr>
            </w:pPr>
            <w:r w:rsidRPr="005E768B">
              <w:rPr>
                <w:rFonts w:ascii="Verdana" w:hAnsi="Verdana"/>
                <w:sz w:val="12"/>
                <w:lang w:eastAsia="en-GB"/>
              </w:rPr>
              <w:t>Morning surgeries start at 9.00am and continue through to 11.00am.</w:t>
            </w:r>
          </w:p>
          <w:p w:rsidR="006F2829" w:rsidRPr="005E768B" w:rsidRDefault="006F2829" w:rsidP="005E768B">
            <w:pPr>
              <w:spacing w:before="280" w:after="280" w:line="240" w:lineRule="auto"/>
              <w:rPr>
                <w:rFonts w:ascii="Times New Roman" w:hAnsi="Times New Roman"/>
                <w:sz w:val="24"/>
                <w:szCs w:val="24"/>
                <w:lang w:eastAsia="en-GB"/>
              </w:rPr>
            </w:pPr>
            <w:r w:rsidRPr="005E768B">
              <w:rPr>
                <w:rFonts w:ascii="Verdana" w:hAnsi="Verdana"/>
                <w:sz w:val="12"/>
                <w:lang w:eastAsia="en-GB"/>
              </w:rPr>
              <w:t>Afternoon surgeries start at 3.00pm and continue through to 5.00pm</w:t>
            </w:r>
          </w:p>
        </w:tc>
      </w:tr>
    </w:tbl>
    <w:p w:rsidR="006F2829" w:rsidRDefault="006F2829"/>
    <w:sectPr w:rsidR="006F2829" w:rsidSect="003B71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5C8A"/>
    <w:multiLevelType w:val="hybridMultilevel"/>
    <w:tmpl w:val="43FA46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AD608C3"/>
    <w:multiLevelType w:val="hybridMultilevel"/>
    <w:tmpl w:val="BDBE926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9B62AA9"/>
    <w:multiLevelType w:val="hybridMultilevel"/>
    <w:tmpl w:val="BFCCADF4"/>
    <w:lvl w:ilvl="0" w:tplc="E398D86A">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0D5E"/>
    <w:rsid w:val="0001338C"/>
    <w:rsid w:val="0006333D"/>
    <w:rsid w:val="00096DAE"/>
    <w:rsid w:val="000F28F5"/>
    <w:rsid w:val="0016001E"/>
    <w:rsid w:val="0018457E"/>
    <w:rsid w:val="001871E3"/>
    <w:rsid w:val="001D4732"/>
    <w:rsid w:val="001D6D2C"/>
    <w:rsid w:val="00237774"/>
    <w:rsid w:val="00283B74"/>
    <w:rsid w:val="002B3DE8"/>
    <w:rsid w:val="00366349"/>
    <w:rsid w:val="003B1CF9"/>
    <w:rsid w:val="003B7136"/>
    <w:rsid w:val="00442CD1"/>
    <w:rsid w:val="00460FEE"/>
    <w:rsid w:val="00472963"/>
    <w:rsid w:val="004B0350"/>
    <w:rsid w:val="004D5EA1"/>
    <w:rsid w:val="00517EF9"/>
    <w:rsid w:val="0053740D"/>
    <w:rsid w:val="005E768B"/>
    <w:rsid w:val="00625EB7"/>
    <w:rsid w:val="00643771"/>
    <w:rsid w:val="00670B3A"/>
    <w:rsid w:val="006F16D2"/>
    <w:rsid w:val="006F2829"/>
    <w:rsid w:val="006F3216"/>
    <w:rsid w:val="0073232C"/>
    <w:rsid w:val="00760D5E"/>
    <w:rsid w:val="007F5DFC"/>
    <w:rsid w:val="008B5902"/>
    <w:rsid w:val="009568BD"/>
    <w:rsid w:val="00961901"/>
    <w:rsid w:val="00997D4F"/>
    <w:rsid w:val="009F2FF8"/>
    <w:rsid w:val="00A838C3"/>
    <w:rsid w:val="00B007CF"/>
    <w:rsid w:val="00B62060"/>
    <w:rsid w:val="00C10DFC"/>
    <w:rsid w:val="00D17BE4"/>
    <w:rsid w:val="00D62209"/>
    <w:rsid w:val="00DB1F39"/>
    <w:rsid w:val="00DB28EC"/>
    <w:rsid w:val="00E423C5"/>
    <w:rsid w:val="00E84042"/>
    <w:rsid w:val="00EB7BE8"/>
    <w:rsid w:val="00EC0843"/>
    <w:rsid w:val="00F12699"/>
    <w:rsid w:val="00F1304F"/>
    <w:rsid w:val="00F351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3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00201">
    <w:name w:val="body_00201"/>
    <w:basedOn w:val="Normal"/>
    <w:uiPriority w:val="99"/>
    <w:rsid w:val="00760D5E"/>
    <w:pPr>
      <w:spacing w:line="260" w:lineRule="atLeast"/>
    </w:pPr>
    <w:rPr>
      <w:rFonts w:ascii="Helvetica" w:eastAsia="Times New Roman" w:hAnsi="Helvetica" w:cs="Helvetica"/>
      <w:lang w:eastAsia="en-GB"/>
    </w:rPr>
  </w:style>
  <w:style w:type="character" w:customStyle="1" w:styleId="body00201char1">
    <w:name w:val="body_00201__char1"/>
    <w:basedOn w:val="DefaultParagraphFont"/>
    <w:uiPriority w:val="99"/>
    <w:rsid w:val="00760D5E"/>
    <w:rPr>
      <w:rFonts w:ascii="Helvetica" w:hAnsi="Helvetica" w:cs="Helvetica"/>
      <w:sz w:val="22"/>
      <w:szCs w:val="22"/>
      <w:u w:val="none"/>
      <w:effect w:val="none"/>
    </w:rPr>
  </w:style>
  <w:style w:type="paragraph" w:customStyle="1" w:styleId="body002011">
    <w:name w:val="body_002011"/>
    <w:basedOn w:val="Normal"/>
    <w:uiPriority w:val="99"/>
    <w:rsid w:val="00760D5E"/>
    <w:pPr>
      <w:spacing w:line="260" w:lineRule="atLeast"/>
    </w:pPr>
    <w:rPr>
      <w:rFonts w:ascii="Helvetica" w:eastAsia="Times New Roman" w:hAnsi="Helvetica" w:cs="Helvetica"/>
      <w:lang w:eastAsia="en-GB"/>
    </w:rPr>
  </w:style>
  <w:style w:type="paragraph" w:customStyle="1" w:styleId="normal0">
    <w:name w:val="normal"/>
    <w:basedOn w:val="Normal"/>
    <w:uiPriority w:val="99"/>
    <w:rsid w:val="005E768B"/>
    <w:pPr>
      <w:spacing w:after="0" w:line="240" w:lineRule="auto"/>
    </w:pPr>
    <w:rPr>
      <w:rFonts w:ascii="Times New Roman" w:eastAsia="Times New Roman" w:hAnsi="Times New Roman"/>
      <w:sz w:val="24"/>
      <w:szCs w:val="24"/>
      <w:lang w:eastAsia="en-GB"/>
    </w:rPr>
  </w:style>
  <w:style w:type="character" w:customStyle="1" w:styleId="normalchar1">
    <w:name w:val="normal__char1"/>
    <w:basedOn w:val="DefaultParagraphFont"/>
    <w:uiPriority w:val="99"/>
    <w:rsid w:val="005E768B"/>
    <w:rPr>
      <w:rFonts w:ascii="Times New Roman" w:hAnsi="Times New Roman" w:cs="Times New Roman"/>
      <w:sz w:val="24"/>
      <w:szCs w:val="24"/>
      <w:u w:val="none"/>
      <w:effect w:val="none"/>
    </w:rPr>
  </w:style>
  <w:style w:type="paragraph" w:customStyle="1" w:styleId="table0020normal1">
    <w:name w:val="table_0020normal1"/>
    <w:basedOn w:val="Normal"/>
    <w:uiPriority w:val="99"/>
    <w:rsid w:val="005E768B"/>
    <w:pPr>
      <w:spacing w:after="0" w:line="240" w:lineRule="auto"/>
    </w:pPr>
    <w:rPr>
      <w:rFonts w:ascii="Times New Roman" w:eastAsia="Times New Roman" w:hAnsi="Times New Roman"/>
      <w:sz w:val="24"/>
      <w:szCs w:val="24"/>
      <w:lang w:eastAsia="en-GB"/>
    </w:rPr>
  </w:style>
  <w:style w:type="character" w:customStyle="1" w:styleId="table0020normalchar1">
    <w:name w:val="table_0020normal__char1"/>
    <w:basedOn w:val="DefaultParagraphFont"/>
    <w:uiPriority w:val="99"/>
    <w:rsid w:val="005E768B"/>
    <w:rPr>
      <w:rFonts w:cs="Times New Roman"/>
      <w:u w:val="none"/>
      <w:effect w:val="none"/>
    </w:rPr>
  </w:style>
  <w:style w:type="paragraph" w:styleId="ListParagraph">
    <w:name w:val="List Paragraph"/>
    <w:basedOn w:val="Normal"/>
    <w:uiPriority w:val="99"/>
    <w:qFormat/>
    <w:rsid w:val="00F12699"/>
    <w:pPr>
      <w:ind w:left="720"/>
      <w:contextualSpacing/>
    </w:pPr>
  </w:style>
  <w:style w:type="paragraph" w:styleId="BalloonText">
    <w:name w:val="Balloon Text"/>
    <w:basedOn w:val="Normal"/>
    <w:link w:val="BalloonTextChar"/>
    <w:uiPriority w:val="99"/>
    <w:semiHidden/>
    <w:rsid w:val="001D6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D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95107">
      <w:marLeft w:val="1800"/>
      <w:marRight w:val="1800"/>
      <w:marTop w:val="1440"/>
      <w:marBottom w:val="1440"/>
      <w:divBdr>
        <w:top w:val="none" w:sz="0" w:space="0" w:color="auto"/>
        <w:left w:val="none" w:sz="0" w:space="0" w:color="auto"/>
        <w:bottom w:val="none" w:sz="0" w:space="0" w:color="auto"/>
        <w:right w:val="none" w:sz="0" w:space="0" w:color="auto"/>
      </w:divBdr>
    </w:div>
    <w:div w:id="134295108">
      <w:marLeft w:val="1800"/>
      <w:marRight w:val="1800"/>
      <w:marTop w:val="1440"/>
      <w:marBottom w:val="1440"/>
      <w:divBdr>
        <w:top w:val="none" w:sz="0" w:space="0" w:color="auto"/>
        <w:left w:val="none" w:sz="0" w:space="0" w:color="auto"/>
        <w:bottom w:val="none" w:sz="0" w:space="0" w:color="auto"/>
        <w:right w:val="none" w:sz="0" w:space="0" w:color="auto"/>
      </w:divBdr>
    </w:div>
    <w:div w:id="134295109">
      <w:marLeft w:val="1800"/>
      <w:marRight w:val="1800"/>
      <w:marTop w:val="1440"/>
      <w:marBottom w:val="1440"/>
      <w:divBdr>
        <w:top w:val="none" w:sz="0" w:space="0" w:color="auto"/>
        <w:left w:val="none" w:sz="0" w:space="0" w:color="auto"/>
        <w:bottom w:val="none" w:sz="0" w:space="0" w:color="auto"/>
        <w:right w:val="none" w:sz="0" w:space="0" w:color="auto"/>
      </w:divBdr>
      <w:divsChild>
        <w:div w:id="134295110">
          <w:marLeft w:val="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hyperlink" Target="https://web.nhs.net/OWA/redir.aspx?C=sdcJQHIH-kqq2DTGykVPLpjC5ux0FtFI2BUXFr8U9O6tI19iwmN6OErStrgihvT3ayb4UK98JKA.&amp;URL=http%3a%2f%2fwww.marchessurgery.co.uk%2fbodenham.php" TargetMode="Externa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2007_Workbook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2007_Workbook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2007_Workbook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Office_Excel_2007_Workbook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Office_Excel_2007_Workbook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Office_Excel_2007_Workbook14.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2007_Workbook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2007_Workbook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2007_Workbook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2007_Workbook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2007_Workbook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2007_Workbook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2007_Workbook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2007_Workbook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view3D>
      <c:depthPercent val="100"/>
      <c:rAngAx val="1"/>
    </c:view3D>
    <c:plotArea>
      <c:layout/>
      <c:bar3DChart>
        <c:barDir val="col"/>
        <c:grouping val="clustered"/>
        <c:ser>
          <c:idx val="0"/>
          <c:order val="0"/>
          <c:tx>
            <c:strRef>
              <c:f>Sheet1!$B$1</c:f>
              <c:strCache>
                <c:ptCount val="1"/>
                <c:pt idx="0">
                  <c:v>Leominster</c:v>
                </c:pt>
              </c:strCache>
            </c:strRef>
          </c:tx>
          <c:cat>
            <c:strRef>
              <c:f>Sheet1!$A$2:$A$5</c:f>
              <c:strCache>
                <c:ptCount val="4"/>
                <c:pt idx="0">
                  <c:v>Never or I wasn't aware of the website.</c:v>
                </c:pt>
                <c:pt idx="1">
                  <c:v>Rarely</c:v>
                </c:pt>
                <c:pt idx="2">
                  <c:v>Occasionally (at least once/mth)</c:v>
                </c:pt>
                <c:pt idx="3">
                  <c:v>Often (at least once/wk)</c:v>
                </c:pt>
              </c:strCache>
            </c:strRef>
          </c:cat>
          <c:val>
            <c:numRef>
              <c:f>Sheet1!$B$2:$B$5</c:f>
              <c:numCache>
                <c:formatCode>General</c:formatCode>
                <c:ptCount val="4"/>
                <c:pt idx="0">
                  <c:v>62</c:v>
                </c:pt>
                <c:pt idx="1">
                  <c:v>18</c:v>
                </c:pt>
                <c:pt idx="2">
                  <c:v>19</c:v>
                </c:pt>
                <c:pt idx="3">
                  <c:v>0</c:v>
                </c:pt>
              </c:numCache>
            </c:numRef>
          </c:val>
        </c:ser>
        <c:ser>
          <c:idx val="1"/>
          <c:order val="1"/>
          <c:tx>
            <c:strRef>
              <c:f>Sheet1!$C$1</c:f>
              <c:strCache>
                <c:ptCount val="1"/>
                <c:pt idx="0">
                  <c:v>Bodenham</c:v>
                </c:pt>
              </c:strCache>
            </c:strRef>
          </c:tx>
          <c:cat>
            <c:strRef>
              <c:f>Sheet1!$A$2:$A$5</c:f>
              <c:strCache>
                <c:ptCount val="4"/>
                <c:pt idx="0">
                  <c:v>Never or I wasn't aware of the website.</c:v>
                </c:pt>
                <c:pt idx="1">
                  <c:v>Rarely</c:v>
                </c:pt>
                <c:pt idx="2">
                  <c:v>Occasionally (at least once/mth)</c:v>
                </c:pt>
                <c:pt idx="3">
                  <c:v>Often (at least once/wk)</c:v>
                </c:pt>
              </c:strCache>
            </c:strRef>
          </c:cat>
          <c:val>
            <c:numRef>
              <c:f>Sheet1!$C$2:$C$5</c:f>
              <c:numCache>
                <c:formatCode>General</c:formatCode>
                <c:ptCount val="4"/>
                <c:pt idx="0">
                  <c:v>46</c:v>
                </c:pt>
                <c:pt idx="1">
                  <c:v>38</c:v>
                </c:pt>
                <c:pt idx="2">
                  <c:v>15</c:v>
                </c:pt>
                <c:pt idx="3">
                  <c:v>2</c:v>
                </c:pt>
              </c:numCache>
            </c:numRef>
          </c:val>
        </c:ser>
        <c:ser>
          <c:idx val="2"/>
          <c:order val="2"/>
          <c:tx>
            <c:strRef>
              <c:f>Sheet1!$D$1</c:f>
              <c:strCache>
                <c:ptCount val="1"/>
                <c:pt idx="0">
                  <c:v>Patient Group</c:v>
                </c:pt>
              </c:strCache>
            </c:strRef>
          </c:tx>
          <c:cat>
            <c:strRef>
              <c:f>Sheet1!$A$2:$A$5</c:f>
              <c:strCache>
                <c:ptCount val="4"/>
                <c:pt idx="0">
                  <c:v>Never or I wasn't aware of the website.</c:v>
                </c:pt>
                <c:pt idx="1">
                  <c:v>Rarely</c:v>
                </c:pt>
                <c:pt idx="2">
                  <c:v>Occasionally (at least once/mth)</c:v>
                </c:pt>
                <c:pt idx="3">
                  <c:v>Often (at least once/wk)</c:v>
                </c:pt>
              </c:strCache>
            </c:strRef>
          </c:cat>
          <c:val>
            <c:numRef>
              <c:f>Sheet1!$D$2:$D$5</c:f>
              <c:numCache>
                <c:formatCode>General</c:formatCode>
                <c:ptCount val="4"/>
                <c:pt idx="0">
                  <c:v>9</c:v>
                </c:pt>
                <c:pt idx="1">
                  <c:v>36</c:v>
                </c:pt>
                <c:pt idx="2">
                  <c:v>55</c:v>
                </c:pt>
                <c:pt idx="3">
                  <c:v>0</c:v>
                </c:pt>
              </c:numCache>
            </c:numRef>
          </c:val>
        </c:ser>
        <c:shape val="box"/>
        <c:axId val="92793472"/>
        <c:axId val="94536064"/>
        <c:axId val="0"/>
      </c:bar3DChart>
      <c:catAx>
        <c:axId val="92793472"/>
        <c:scaling>
          <c:orientation val="minMax"/>
        </c:scaling>
        <c:axPos val="b"/>
        <c:numFmt formatCode="General" sourceLinked="1"/>
        <c:tickLblPos val="nextTo"/>
        <c:crossAx val="94536064"/>
        <c:crosses val="autoZero"/>
        <c:auto val="1"/>
        <c:lblAlgn val="ctr"/>
        <c:lblOffset val="100"/>
      </c:catAx>
      <c:valAx>
        <c:axId val="94536064"/>
        <c:scaling>
          <c:orientation val="minMax"/>
        </c:scaling>
        <c:axPos val="l"/>
        <c:majorGridlines/>
        <c:numFmt formatCode="General" sourceLinked="1"/>
        <c:tickLblPos val="nextTo"/>
        <c:crossAx val="92793472"/>
        <c:crosses val="autoZero"/>
        <c:crossBetween val="between"/>
      </c:valAx>
      <c:spPr>
        <a:noFill/>
        <a:ln w="25401">
          <a:noFill/>
        </a:ln>
      </c:spPr>
    </c:plotArea>
    <c:legend>
      <c:legendPos val="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view3D>
      <c:depthPercent val="100"/>
      <c:rAngAx val="1"/>
    </c:view3D>
    <c:plotArea>
      <c:layout/>
      <c:bar3DChart>
        <c:barDir val="col"/>
        <c:grouping val="clustered"/>
        <c:ser>
          <c:idx val="0"/>
          <c:order val="0"/>
          <c:tx>
            <c:strRef>
              <c:f>Sheet1!$B$1</c:f>
              <c:strCache>
                <c:ptCount val="1"/>
                <c:pt idx="0">
                  <c:v>Leominster</c:v>
                </c:pt>
              </c:strCache>
            </c:strRef>
          </c:tx>
          <c:cat>
            <c:strRef>
              <c:f>Sheet1!$A$2:$A$5</c:f>
              <c:strCache>
                <c:ptCount val="4"/>
                <c:pt idx="0">
                  <c:v>Strongly disagree</c:v>
                </c:pt>
                <c:pt idx="1">
                  <c:v>Slightly disagree</c:v>
                </c:pt>
                <c:pt idx="2">
                  <c:v>Slightly agree</c:v>
                </c:pt>
                <c:pt idx="3">
                  <c:v>Strongly agree</c:v>
                </c:pt>
              </c:strCache>
            </c:strRef>
          </c:cat>
          <c:val>
            <c:numRef>
              <c:f>Sheet1!$B$2:$B$5</c:f>
              <c:numCache>
                <c:formatCode>General</c:formatCode>
                <c:ptCount val="4"/>
                <c:pt idx="0">
                  <c:v>69</c:v>
                </c:pt>
                <c:pt idx="1">
                  <c:v>23</c:v>
                </c:pt>
                <c:pt idx="2">
                  <c:v>9</c:v>
                </c:pt>
                <c:pt idx="3">
                  <c:v>0</c:v>
                </c:pt>
              </c:numCache>
            </c:numRef>
          </c:val>
        </c:ser>
        <c:ser>
          <c:idx val="1"/>
          <c:order val="1"/>
          <c:tx>
            <c:strRef>
              <c:f>Sheet1!$C$1</c:f>
              <c:strCache>
                <c:ptCount val="1"/>
                <c:pt idx="0">
                  <c:v>Bodenham</c:v>
                </c:pt>
              </c:strCache>
            </c:strRef>
          </c:tx>
          <c:cat>
            <c:strRef>
              <c:f>Sheet1!$A$2:$A$5</c:f>
              <c:strCache>
                <c:ptCount val="4"/>
                <c:pt idx="0">
                  <c:v>Strongly disagree</c:v>
                </c:pt>
                <c:pt idx="1">
                  <c:v>Slightly disagree</c:v>
                </c:pt>
                <c:pt idx="2">
                  <c:v>Slightly agree</c:v>
                </c:pt>
                <c:pt idx="3">
                  <c:v>Strongly agree</c:v>
                </c:pt>
              </c:strCache>
            </c:strRef>
          </c:cat>
          <c:val>
            <c:numRef>
              <c:f>Sheet1!$C$2:$C$5</c:f>
              <c:numCache>
                <c:formatCode>General</c:formatCode>
                <c:ptCount val="4"/>
                <c:pt idx="0">
                  <c:v>5</c:v>
                </c:pt>
                <c:pt idx="1">
                  <c:v>5</c:v>
                </c:pt>
                <c:pt idx="2">
                  <c:v>31</c:v>
                </c:pt>
                <c:pt idx="3">
                  <c:v>59</c:v>
                </c:pt>
              </c:numCache>
            </c:numRef>
          </c:val>
        </c:ser>
        <c:ser>
          <c:idx val="2"/>
          <c:order val="2"/>
          <c:tx>
            <c:strRef>
              <c:f>Sheet1!$D$1</c:f>
              <c:strCache>
                <c:ptCount val="1"/>
                <c:pt idx="0">
                  <c:v>Patient Group</c:v>
                </c:pt>
              </c:strCache>
            </c:strRef>
          </c:tx>
          <c:cat>
            <c:strRef>
              <c:f>Sheet1!$A$2:$A$5</c:f>
              <c:strCache>
                <c:ptCount val="4"/>
                <c:pt idx="0">
                  <c:v>Strongly disagree</c:v>
                </c:pt>
                <c:pt idx="1">
                  <c:v>Slightly disagree</c:v>
                </c:pt>
                <c:pt idx="2">
                  <c:v>Slightly agree</c:v>
                </c:pt>
                <c:pt idx="3">
                  <c:v>Strongly agree</c:v>
                </c:pt>
              </c:strCache>
            </c:strRef>
          </c:cat>
          <c:val>
            <c:numRef>
              <c:f>Sheet1!$D$2:$D$5</c:f>
              <c:numCache>
                <c:formatCode>General</c:formatCode>
                <c:ptCount val="4"/>
                <c:pt idx="0">
                  <c:v>27</c:v>
                </c:pt>
                <c:pt idx="1">
                  <c:v>9</c:v>
                </c:pt>
                <c:pt idx="2">
                  <c:v>27</c:v>
                </c:pt>
                <c:pt idx="3">
                  <c:v>36</c:v>
                </c:pt>
              </c:numCache>
            </c:numRef>
          </c:val>
        </c:ser>
        <c:shape val="box"/>
        <c:axId val="112254976"/>
        <c:axId val="112256512"/>
        <c:axId val="0"/>
      </c:bar3DChart>
      <c:catAx>
        <c:axId val="112254976"/>
        <c:scaling>
          <c:orientation val="minMax"/>
        </c:scaling>
        <c:axPos val="b"/>
        <c:numFmt formatCode="General" sourceLinked="1"/>
        <c:tickLblPos val="nextTo"/>
        <c:crossAx val="112256512"/>
        <c:crosses val="autoZero"/>
        <c:auto val="1"/>
        <c:lblAlgn val="ctr"/>
        <c:lblOffset val="100"/>
      </c:catAx>
      <c:valAx>
        <c:axId val="112256512"/>
        <c:scaling>
          <c:orientation val="minMax"/>
        </c:scaling>
        <c:axPos val="l"/>
        <c:majorGridlines/>
        <c:numFmt formatCode="General" sourceLinked="1"/>
        <c:tickLblPos val="nextTo"/>
        <c:crossAx val="112254976"/>
        <c:crosses val="autoZero"/>
        <c:crossBetween val="between"/>
      </c:valAx>
      <c:spPr>
        <a:noFill/>
        <a:ln w="25401">
          <a:noFill/>
        </a:ln>
      </c:spPr>
    </c:plotArea>
    <c:legend>
      <c:legendPos val="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en-GB"/>
  <c:chart>
    <c:view3D>
      <c:depthPercent val="100"/>
      <c:rAngAx val="1"/>
    </c:view3D>
    <c:plotArea>
      <c:layout/>
      <c:bar3DChart>
        <c:barDir val="col"/>
        <c:grouping val="clustered"/>
        <c:ser>
          <c:idx val="0"/>
          <c:order val="0"/>
          <c:tx>
            <c:strRef>
              <c:f>Sheet1!$B$1</c:f>
              <c:strCache>
                <c:ptCount val="1"/>
                <c:pt idx="0">
                  <c:v>Leominster</c:v>
                </c:pt>
              </c:strCache>
            </c:strRef>
          </c:tx>
          <c:cat>
            <c:strRef>
              <c:f>Sheet1!$A$2:$A$5</c:f>
              <c:strCache>
                <c:ptCount val="4"/>
                <c:pt idx="0">
                  <c:v>Stongly disagree</c:v>
                </c:pt>
                <c:pt idx="1">
                  <c:v>Slightly disagree</c:v>
                </c:pt>
                <c:pt idx="2">
                  <c:v>Slightly agree</c:v>
                </c:pt>
                <c:pt idx="3">
                  <c:v>Strongly agree</c:v>
                </c:pt>
              </c:strCache>
            </c:strRef>
          </c:cat>
          <c:val>
            <c:numRef>
              <c:f>Sheet1!$B$2:$B$5</c:f>
              <c:numCache>
                <c:formatCode>General</c:formatCode>
                <c:ptCount val="4"/>
                <c:pt idx="0">
                  <c:v>1</c:v>
                </c:pt>
                <c:pt idx="1">
                  <c:v>2</c:v>
                </c:pt>
                <c:pt idx="2">
                  <c:v>15</c:v>
                </c:pt>
                <c:pt idx="3">
                  <c:v>82</c:v>
                </c:pt>
              </c:numCache>
            </c:numRef>
          </c:val>
        </c:ser>
        <c:ser>
          <c:idx val="1"/>
          <c:order val="1"/>
          <c:tx>
            <c:strRef>
              <c:f>Sheet1!$C$1</c:f>
              <c:strCache>
                <c:ptCount val="1"/>
                <c:pt idx="0">
                  <c:v>Bodenham</c:v>
                </c:pt>
              </c:strCache>
            </c:strRef>
          </c:tx>
          <c:cat>
            <c:strRef>
              <c:f>Sheet1!$A$2:$A$5</c:f>
              <c:strCache>
                <c:ptCount val="4"/>
                <c:pt idx="0">
                  <c:v>Stongly disagree</c:v>
                </c:pt>
                <c:pt idx="1">
                  <c:v>Slightly disagree</c:v>
                </c:pt>
                <c:pt idx="2">
                  <c:v>Slightly agree</c:v>
                </c:pt>
                <c:pt idx="3">
                  <c:v>Strongly agree</c:v>
                </c:pt>
              </c:strCache>
            </c:strRef>
          </c:cat>
          <c:val>
            <c:numRef>
              <c:f>Sheet1!$C$2:$C$5</c:f>
              <c:numCache>
                <c:formatCode>General</c:formatCode>
                <c:ptCount val="4"/>
                <c:pt idx="0">
                  <c:v>0</c:v>
                </c:pt>
                <c:pt idx="1">
                  <c:v>0</c:v>
                </c:pt>
                <c:pt idx="2">
                  <c:v>9</c:v>
                </c:pt>
                <c:pt idx="3">
                  <c:v>91</c:v>
                </c:pt>
              </c:numCache>
            </c:numRef>
          </c:val>
        </c:ser>
        <c:ser>
          <c:idx val="2"/>
          <c:order val="2"/>
          <c:tx>
            <c:strRef>
              <c:f>Sheet1!$D$1</c:f>
              <c:strCache>
                <c:ptCount val="1"/>
                <c:pt idx="0">
                  <c:v>Patient Group</c:v>
                </c:pt>
              </c:strCache>
            </c:strRef>
          </c:tx>
          <c:cat>
            <c:strRef>
              <c:f>Sheet1!$A$2:$A$5</c:f>
              <c:strCache>
                <c:ptCount val="4"/>
                <c:pt idx="0">
                  <c:v>Stongly disagree</c:v>
                </c:pt>
                <c:pt idx="1">
                  <c:v>Slightly disagree</c:v>
                </c:pt>
                <c:pt idx="2">
                  <c:v>Slightly agree</c:v>
                </c:pt>
                <c:pt idx="3">
                  <c:v>Strongly agree</c:v>
                </c:pt>
              </c:strCache>
            </c:strRef>
          </c:cat>
          <c:val>
            <c:numRef>
              <c:f>Sheet1!$D$2:$D$5</c:f>
              <c:numCache>
                <c:formatCode>General</c:formatCode>
                <c:ptCount val="4"/>
                <c:pt idx="0">
                  <c:v>0</c:v>
                </c:pt>
                <c:pt idx="1">
                  <c:v>0</c:v>
                </c:pt>
                <c:pt idx="2">
                  <c:v>0</c:v>
                </c:pt>
                <c:pt idx="3">
                  <c:v>100</c:v>
                </c:pt>
              </c:numCache>
            </c:numRef>
          </c:val>
        </c:ser>
        <c:shape val="box"/>
        <c:axId val="112609920"/>
        <c:axId val="112615808"/>
        <c:axId val="0"/>
      </c:bar3DChart>
      <c:catAx>
        <c:axId val="112609920"/>
        <c:scaling>
          <c:orientation val="minMax"/>
        </c:scaling>
        <c:axPos val="b"/>
        <c:numFmt formatCode="General" sourceLinked="1"/>
        <c:tickLblPos val="nextTo"/>
        <c:crossAx val="112615808"/>
        <c:crosses val="autoZero"/>
        <c:auto val="1"/>
        <c:lblAlgn val="ctr"/>
        <c:lblOffset val="100"/>
      </c:catAx>
      <c:valAx>
        <c:axId val="112615808"/>
        <c:scaling>
          <c:orientation val="minMax"/>
        </c:scaling>
        <c:axPos val="l"/>
        <c:majorGridlines/>
        <c:numFmt formatCode="General" sourceLinked="1"/>
        <c:tickLblPos val="nextTo"/>
        <c:crossAx val="112609920"/>
        <c:crosses val="autoZero"/>
        <c:crossBetween val="between"/>
      </c:valAx>
      <c:spPr>
        <a:noFill/>
        <a:ln w="25401">
          <a:noFill/>
        </a:ln>
      </c:spPr>
    </c:plotArea>
    <c:legend>
      <c:legendPos val="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GB"/>
  <c:chart>
    <c:view3D>
      <c:depthPercent val="100"/>
      <c:rAngAx val="1"/>
    </c:view3D>
    <c:plotArea>
      <c:layout/>
      <c:bar3DChart>
        <c:barDir val="col"/>
        <c:grouping val="clustered"/>
        <c:ser>
          <c:idx val="0"/>
          <c:order val="0"/>
          <c:tx>
            <c:strRef>
              <c:f>Sheet1!$B$1</c:f>
              <c:strCache>
                <c:ptCount val="1"/>
                <c:pt idx="0">
                  <c:v>Leominster</c:v>
                </c:pt>
              </c:strCache>
            </c:strRef>
          </c:tx>
          <c:cat>
            <c:strRef>
              <c:f>Sheet1!$A$2:$A$5</c:f>
              <c:strCache>
                <c:ptCount val="4"/>
                <c:pt idx="0">
                  <c:v>Strongly disagree</c:v>
                </c:pt>
                <c:pt idx="1">
                  <c:v>Slightly disagree</c:v>
                </c:pt>
                <c:pt idx="2">
                  <c:v>Slightly agree</c:v>
                </c:pt>
                <c:pt idx="3">
                  <c:v>Strongly agree</c:v>
                </c:pt>
              </c:strCache>
            </c:strRef>
          </c:cat>
          <c:val>
            <c:numRef>
              <c:f>Sheet1!$B$2:$B$5</c:f>
              <c:numCache>
                <c:formatCode>General</c:formatCode>
                <c:ptCount val="4"/>
                <c:pt idx="0">
                  <c:v>1</c:v>
                </c:pt>
                <c:pt idx="1">
                  <c:v>0</c:v>
                </c:pt>
                <c:pt idx="2">
                  <c:v>24</c:v>
                </c:pt>
                <c:pt idx="3">
                  <c:v>75</c:v>
                </c:pt>
              </c:numCache>
            </c:numRef>
          </c:val>
        </c:ser>
        <c:ser>
          <c:idx val="1"/>
          <c:order val="1"/>
          <c:tx>
            <c:strRef>
              <c:f>Sheet1!$C$1</c:f>
              <c:strCache>
                <c:ptCount val="1"/>
                <c:pt idx="0">
                  <c:v>Bodenham</c:v>
                </c:pt>
              </c:strCache>
            </c:strRef>
          </c:tx>
          <c:cat>
            <c:strRef>
              <c:f>Sheet1!$A$2:$A$5</c:f>
              <c:strCache>
                <c:ptCount val="4"/>
                <c:pt idx="0">
                  <c:v>Strongly disagree</c:v>
                </c:pt>
                <c:pt idx="1">
                  <c:v>Slightly disagree</c:v>
                </c:pt>
                <c:pt idx="2">
                  <c:v>Slightly agree</c:v>
                </c:pt>
                <c:pt idx="3">
                  <c:v>Strongly agree</c:v>
                </c:pt>
              </c:strCache>
            </c:strRef>
          </c:cat>
          <c:val>
            <c:numRef>
              <c:f>Sheet1!$C$2:$C$5</c:f>
              <c:numCache>
                <c:formatCode>General</c:formatCode>
                <c:ptCount val="4"/>
                <c:pt idx="0">
                  <c:v>0</c:v>
                </c:pt>
                <c:pt idx="1">
                  <c:v>0</c:v>
                </c:pt>
                <c:pt idx="2">
                  <c:v>9</c:v>
                </c:pt>
                <c:pt idx="3">
                  <c:v>91</c:v>
                </c:pt>
              </c:numCache>
            </c:numRef>
          </c:val>
        </c:ser>
        <c:ser>
          <c:idx val="2"/>
          <c:order val="2"/>
          <c:tx>
            <c:strRef>
              <c:f>Sheet1!$D$1</c:f>
              <c:strCache>
                <c:ptCount val="1"/>
                <c:pt idx="0">
                  <c:v>Patient Group</c:v>
                </c:pt>
              </c:strCache>
            </c:strRef>
          </c:tx>
          <c:cat>
            <c:strRef>
              <c:f>Sheet1!$A$2:$A$5</c:f>
              <c:strCache>
                <c:ptCount val="4"/>
                <c:pt idx="0">
                  <c:v>Strongly disagree</c:v>
                </c:pt>
                <c:pt idx="1">
                  <c:v>Slightly disagree</c:v>
                </c:pt>
                <c:pt idx="2">
                  <c:v>Slightly agree</c:v>
                </c:pt>
                <c:pt idx="3">
                  <c:v>Strongly agree</c:v>
                </c:pt>
              </c:strCache>
            </c:strRef>
          </c:cat>
          <c:val>
            <c:numRef>
              <c:f>Sheet1!$D$2:$D$5</c:f>
              <c:numCache>
                <c:formatCode>General</c:formatCode>
                <c:ptCount val="4"/>
                <c:pt idx="0">
                  <c:v>0</c:v>
                </c:pt>
                <c:pt idx="1">
                  <c:v>0</c:v>
                </c:pt>
                <c:pt idx="2">
                  <c:v>27</c:v>
                </c:pt>
                <c:pt idx="3">
                  <c:v>73</c:v>
                </c:pt>
              </c:numCache>
            </c:numRef>
          </c:val>
        </c:ser>
        <c:shape val="box"/>
        <c:axId val="112526848"/>
        <c:axId val="112528384"/>
        <c:axId val="0"/>
      </c:bar3DChart>
      <c:catAx>
        <c:axId val="112526848"/>
        <c:scaling>
          <c:orientation val="minMax"/>
        </c:scaling>
        <c:axPos val="b"/>
        <c:numFmt formatCode="General" sourceLinked="1"/>
        <c:tickLblPos val="nextTo"/>
        <c:crossAx val="112528384"/>
        <c:crosses val="autoZero"/>
        <c:auto val="1"/>
        <c:lblAlgn val="ctr"/>
        <c:lblOffset val="100"/>
      </c:catAx>
      <c:valAx>
        <c:axId val="112528384"/>
        <c:scaling>
          <c:orientation val="minMax"/>
        </c:scaling>
        <c:axPos val="l"/>
        <c:majorGridlines/>
        <c:numFmt formatCode="General" sourceLinked="1"/>
        <c:tickLblPos val="nextTo"/>
        <c:crossAx val="112526848"/>
        <c:crosses val="autoZero"/>
        <c:crossBetween val="between"/>
      </c:valAx>
      <c:spPr>
        <a:noFill/>
        <a:ln w="25401">
          <a:noFill/>
        </a:ln>
      </c:spPr>
    </c:plotArea>
    <c:legend>
      <c:legendPos val="r"/>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GB"/>
  <c:chart>
    <c:view3D>
      <c:depthPercent val="100"/>
      <c:rAngAx val="1"/>
    </c:view3D>
    <c:plotArea>
      <c:layout/>
      <c:bar3DChart>
        <c:barDir val="col"/>
        <c:grouping val="clustered"/>
        <c:ser>
          <c:idx val="0"/>
          <c:order val="0"/>
          <c:tx>
            <c:strRef>
              <c:f>Sheet1!$B$1</c:f>
              <c:strCache>
                <c:ptCount val="1"/>
                <c:pt idx="0">
                  <c:v>Leominster</c:v>
                </c:pt>
              </c:strCache>
            </c:strRef>
          </c:tx>
          <c:cat>
            <c:strRef>
              <c:f>Sheet1!$A$2:$A$5</c:f>
              <c:strCache>
                <c:ptCount val="4"/>
                <c:pt idx="0">
                  <c:v>Strongly disagree</c:v>
                </c:pt>
                <c:pt idx="1">
                  <c:v>Slightly disagree</c:v>
                </c:pt>
                <c:pt idx="2">
                  <c:v>Slightly agree</c:v>
                </c:pt>
                <c:pt idx="3">
                  <c:v>Strongly agree</c:v>
                </c:pt>
              </c:strCache>
            </c:strRef>
          </c:cat>
          <c:val>
            <c:numRef>
              <c:f>Sheet1!$B$2:$B$5</c:f>
              <c:numCache>
                <c:formatCode>General</c:formatCode>
                <c:ptCount val="4"/>
                <c:pt idx="0">
                  <c:v>1</c:v>
                </c:pt>
                <c:pt idx="1">
                  <c:v>3</c:v>
                </c:pt>
                <c:pt idx="2">
                  <c:v>23</c:v>
                </c:pt>
                <c:pt idx="3">
                  <c:v>73</c:v>
                </c:pt>
              </c:numCache>
            </c:numRef>
          </c:val>
        </c:ser>
        <c:ser>
          <c:idx val="1"/>
          <c:order val="1"/>
          <c:tx>
            <c:strRef>
              <c:f>Sheet1!$C$1</c:f>
              <c:strCache>
                <c:ptCount val="1"/>
                <c:pt idx="0">
                  <c:v>Bodenham</c:v>
                </c:pt>
              </c:strCache>
            </c:strRef>
          </c:tx>
          <c:cat>
            <c:strRef>
              <c:f>Sheet1!$A$2:$A$5</c:f>
              <c:strCache>
                <c:ptCount val="4"/>
                <c:pt idx="0">
                  <c:v>Strongly disagree</c:v>
                </c:pt>
                <c:pt idx="1">
                  <c:v>Slightly disagree</c:v>
                </c:pt>
                <c:pt idx="2">
                  <c:v>Slightly agree</c:v>
                </c:pt>
                <c:pt idx="3">
                  <c:v>Strongly agree</c:v>
                </c:pt>
              </c:strCache>
            </c:strRef>
          </c:cat>
          <c:val>
            <c:numRef>
              <c:f>Sheet1!$C$2:$C$5</c:f>
              <c:numCache>
                <c:formatCode>General</c:formatCode>
                <c:ptCount val="4"/>
                <c:pt idx="0">
                  <c:v>0</c:v>
                </c:pt>
                <c:pt idx="1">
                  <c:v>4</c:v>
                </c:pt>
                <c:pt idx="2">
                  <c:v>7</c:v>
                </c:pt>
                <c:pt idx="3">
                  <c:v>89</c:v>
                </c:pt>
              </c:numCache>
            </c:numRef>
          </c:val>
        </c:ser>
        <c:ser>
          <c:idx val="2"/>
          <c:order val="2"/>
          <c:tx>
            <c:strRef>
              <c:f>Sheet1!$D$1</c:f>
              <c:strCache>
                <c:ptCount val="1"/>
                <c:pt idx="0">
                  <c:v>Patient Group</c:v>
                </c:pt>
              </c:strCache>
            </c:strRef>
          </c:tx>
          <c:cat>
            <c:strRef>
              <c:f>Sheet1!$A$2:$A$5</c:f>
              <c:strCache>
                <c:ptCount val="4"/>
                <c:pt idx="0">
                  <c:v>Strongly disagree</c:v>
                </c:pt>
                <c:pt idx="1">
                  <c:v>Slightly disagree</c:v>
                </c:pt>
                <c:pt idx="2">
                  <c:v>Slightly agree</c:v>
                </c:pt>
                <c:pt idx="3">
                  <c:v>Strongly agree</c:v>
                </c:pt>
              </c:strCache>
            </c:strRef>
          </c:cat>
          <c:val>
            <c:numRef>
              <c:f>Sheet1!$D$2:$D$5</c:f>
              <c:numCache>
                <c:formatCode>General</c:formatCode>
                <c:ptCount val="4"/>
                <c:pt idx="0">
                  <c:v>0</c:v>
                </c:pt>
                <c:pt idx="1">
                  <c:v>0</c:v>
                </c:pt>
                <c:pt idx="2">
                  <c:v>9</c:v>
                </c:pt>
                <c:pt idx="3">
                  <c:v>91</c:v>
                </c:pt>
              </c:numCache>
            </c:numRef>
          </c:val>
        </c:ser>
        <c:shape val="box"/>
        <c:axId val="112742784"/>
        <c:axId val="112744320"/>
        <c:axId val="0"/>
      </c:bar3DChart>
      <c:catAx>
        <c:axId val="112742784"/>
        <c:scaling>
          <c:orientation val="minMax"/>
        </c:scaling>
        <c:axPos val="b"/>
        <c:numFmt formatCode="General" sourceLinked="1"/>
        <c:tickLblPos val="nextTo"/>
        <c:crossAx val="112744320"/>
        <c:crosses val="autoZero"/>
        <c:auto val="1"/>
        <c:lblAlgn val="ctr"/>
        <c:lblOffset val="100"/>
      </c:catAx>
      <c:valAx>
        <c:axId val="112744320"/>
        <c:scaling>
          <c:orientation val="minMax"/>
        </c:scaling>
        <c:axPos val="l"/>
        <c:majorGridlines/>
        <c:numFmt formatCode="General" sourceLinked="1"/>
        <c:tickLblPos val="nextTo"/>
        <c:crossAx val="112742784"/>
        <c:crosses val="autoZero"/>
        <c:crossBetween val="between"/>
      </c:valAx>
      <c:spPr>
        <a:noFill/>
        <a:ln w="25401">
          <a:noFill/>
        </a:ln>
      </c:spPr>
    </c:plotArea>
    <c:legend>
      <c:legendPos val="r"/>
    </c:legend>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view3D>
      <c:depthPercent val="100"/>
      <c:rAngAx val="1"/>
    </c:view3D>
    <c:plotArea>
      <c:layout/>
      <c:bar3DChart>
        <c:barDir val="col"/>
        <c:grouping val="clustered"/>
        <c:ser>
          <c:idx val="0"/>
          <c:order val="0"/>
          <c:tx>
            <c:strRef>
              <c:f>Sheet1!$B$1</c:f>
              <c:strCache>
                <c:ptCount val="1"/>
                <c:pt idx="0">
                  <c:v>Leominster</c:v>
                </c:pt>
              </c:strCache>
            </c:strRef>
          </c:tx>
          <c:cat>
            <c:strRef>
              <c:f>Sheet1!$A$2:$A$5</c:f>
              <c:strCache>
                <c:ptCount val="4"/>
                <c:pt idx="0">
                  <c:v>Strongly disagree</c:v>
                </c:pt>
                <c:pt idx="1">
                  <c:v>Slightly disagree</c:v>
                </c:pt>
                <c:pt idx="2">
                  <c:v>Slightly agree</c:v>
                </c:pt>
                <c:pt idx="3">
                  <c:v>Strongly agree</c:v>
                </c:pt>
              </c:strCache>
            </c:strRef>
          </c:cat>
          <c:val>
            <c:numRef>
              <c:f>Sheet1!$B$2:$B$5</c:f>
              <c:numCache>
                <c:formatCode>General</c:formatCode>
                <c:ptCount val="4"/>
                <c:pt idx="0">
                  <c:v>3</c:v>
                </c:pt>
                <c:pt idx="1">
                  <c:v>4</c:v>
                </c:pt>
                <c:pt idx="2">
                  <c:v>14</c:v>
                </c:pt>
                <c:pt idx="3">
                  <c:v>79</c:v>
                </c:pt>
              </c:numCache>
            </c:numRef>
          </c:val>
        </c:ser>
        <c:ser>
          <c:idx val="1"/>
          <c:order val="1"/>
          <c:tx>
            <c:strRef>
              <c:f>Sheet1!$C$1</c:f>
              <c:strCache>
                <c:ptCount val="1"/>
                <c:pt idx="0">
                  <c:v>Bodenham</c:v>
                </c:pt>
              </c:strCache>
            </c:strRef>
          </c:tx>
          <c:cat>
            <c:strRef>
              <c:f>Sheet1!$A$2:$A$5</c:f>
              <c:strCache>
                <c:ptCount val="4"/>
                <c:pt idx="0">
                  <c:v>Strongly disagree</c:v>
                </c:pt>
                <c:pt idx="1">
                  <c:v>Slightly disagree</c:v>
                </c:pt>
                <c:pt idx="2">
                  <c:v>Slightly agree</c:v>
                </c:pt>
                <c:pt idx="3">
                  <c:v>Strongly agree</c:v>
                </c:pt>
              </c:strCache>
            </c:strRef>
          </c:cat>
          <c:val>
            <c:numRef>
              <c:f>Sheet1!$C$2:$C$5</c:f>
              <c:numCache>
                <c:formatCode>General</c:formatCode>
                <c:ptCount val="4"/>
                <c:pt idx="0">
                  <c:v>0</c:v>
                </c:pt>
                <c:pt idx="1">
                  <c:v>2</c:v>
                </c:pt>
                <c:pt idx="2">
                  <c:v>9</c:v>
                </c:pt>
                <c:pt idx="3">
                  <c:v>89</c:v>
                </c:pt>
              </c:numCache>
            </c:numRef>
          </c:val>
        </c:ser>
        <c:ser>
          <c:idx val="2"/>
          <c:order val="2"/>
          <c:tx>
            <c:strRef>
              <c:f>Sheet1!$D$1</c:f>
              <c:strCache>
                <c:ptCount val="1"/>
                <c:pt idx="0">
                  <c:v>Patient Group</c:v>
                </c:pt>
              </c:strCache>
            </c:strRef>
          </c:tx>
          <c:cat>
            <c:strRef>
              <c:f>Sheet1!$A$2:$A$5</c:f>
              <c:strCache>
                <c:ptCount val="4"/>
                <c:pt idx="0">
                  <c:v>Strongly disagree</c:v>
                </c:pt>
                <c:pt idx="1">
                  <c:v>Slightly disagree</c:v>
                </c:pt>
                <c:pt idx="2">
                  <c:v>Slightly agree</c:v>
                </c:pt>
                <c:pt idx="3">
                  <c:v>Strongly agree</c:v>
                </c:pt>
              </c:strCache>
            </c:strRef>
          </c:cat>
          <c:val>
            <c:numRef>
              <c:f>Sheet1!$D$2:$D$5</c:f>
              <c:numCache>
                <c:formatCode>General</c:formatCode>
                <c:ptCount val="4"/>
                <c:pt idx="0">
                  <c:v>0</c:v>
                </c:pt>
                <c:pt idx="1">
                  <c:v>0</c:v>
                </c:pt>
                <c:pt idx="2">
                  <c:v>9</c:v>
                </c:pt>
                <c:pt idx="3">
                  <c:v>91</c:v>
                </c:pt>
              </c:numCache>
            </c:numRef>
          </c:val>
        </c:ser>
        <c:shape val="box"/>
        <c:axId val="112708608"/>
        <c:axId val="112759552"/>
        <c:axId val="0"/>
      </c:bar3DChart>
      <c:catAx>
        <c:axId val="112708608"/>
        <c:scaling>
          <c:orientation val="minMax"/>
        </c:scaling>
        <c:axPos val="b"/>
        <c:numFmt formatCode="General" sourceLinked="1"/>
        <c:tickLblPos val="nextTo"/>
        <c:crossAx val="112759552"/>
        <c:crosses val="autoZero"/>
        <c:auto val="1"/>
        <c:lblAlgn val="ctr"/>
        <c:lblOffset val="100"/>
      </c:catAx>
      <c:valAx>
        <c:axId val="112759552"/>
        <c:scaling>
          <c:orientation val="minMax"/>
        </c:scaling>
        <c:axPos val="l"/>
        <c:majorGridlines/>
        <c:numFmt formatCode="General" sourceLinked="1"/>
        <c:tickLblPos val="nextTo"/>
        <c:crossAx val="112708608"/>
        <c:crosses val="autoZero"/>
        <c:crossBetween val="between"/>
      </c:valAx>
      <c:spPr>
        <a:noFill/>
        <a:ln w="25401">
          <a:noFill/>
        </a:ln>
      </c:spPr>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view3D>
      <c:depthPercent val="100"/>
      <c:rAngAx val="1"/>
    </c:view3D>
    <c:plotArea>
      <c:layout/>
      <c:bar3DChart>
        <c:barDir val="col"/>
        <c:grouping val="clustered"/>
        <c:ser>
          <c:idx val="0"/>
          <c:order val="0"/>
          <c:tx>
            <c:strRef>
              <c:f>Sheet1!$B$1</c:f>
              <c:strCache>
                <c:ptCount val="1"/>
                <c:pt idx="0">
                  <c:v>Leominster</c:v>
                </c:pt>
              </c:strCache>
            </c:strRef>
          </c:tx>
          <c:cat>
            <c:strRef>
              <c:f>Sheet1!$A$2:$A$3</c:f>
              <c:strCache>
                <c:ptCount val="2"/>
                <c:pt idx="0">
                  <c:v>Yes</c:v>
                </c:pt>
                <c:pt idx="1">
                  <c:v>No</c:v>
                </c:pt>
              </c:strCache>
            </c:strRef>
          </c:cat>
          <c:val>
            <c:numRef>
              <c:f>Sheet1!$B$2:$B$3</c:f>
              <c:numCache>
                <c:formatCode>General</c:formatCode>
                <c:ptCount val="2"/>
                <c:pt idx="0">
                  <c:v>53</c:v>
                </c:pt>
                <c:pt idx="1">
                  <c:v>47</c:v>
                </c:pt>
              </c:numCache>
            </c:numRef>
          </c:val>
        </c:ser>
        <c:ser>
          <c:idx val="1"/>
          <c:order val="1"/>
          <c:tx>
            <c:strRef>
              <c:f>Sheet1!$C$1</c:f>
              <c:strCache>
                <c:ptCount val="1"/>
                <c:pt idx="0">
                  <c:v>Bodenham</c:v>
                </c:pt>
              </c:strCache>
            </c:strRef>
          </c:tx>
          <c:cat>
            <c:strRef>
              <c:f>Sheet1!$A$2:$A$3</c:f>
              <c:strCache>
                <c:ptCount val="2"/>
                <c:pt idx="0">
                  <c:v>Yes</c:v>
                </c:pt>
                <c:pt idx="1">
                  <c:v>No</c:v>
                </c:pt>
              </c:strCache>
            </c:strRef>
          </c:cat>
          <c:val>
            <c:numRef>
              <c:f>Sheet1!$C$2:$C$3</c:f>
              <c:numCache>
                <c:formatCode>General</c:formatCode>
                <c:ptCount val="2"/>
                <c:pt idx="0">
                  <c:v>71</c:v>
                </c:pt>
                <c:pt idx="1">
                  <c:v>29</c:v>
                </c:pt>
              </c:numCache>
            </c:numRef>
          </c:val>
        </c:ser>
        <c:ser>
          <c:idx val="2"/>
          <c:order val="2"/>
          <c:tx>
            <c:strRef>
              <c:f>Sheet1!$D$1</c:f>
              <c:strCache>
                <c:ptCount val="1"/>
                <c:pt idx="0">
                  <c:v>Patient Group</c:v>
                </c:pt>
              </c:strCache>
            </c:strRef>
          </c:tx>
          <c:cat>
            <c:strRef>
              <c:f>Sheet1!$A$2:$A$3</c:f>
              <c:strCache>
                <c:ptCount val="2"/>
                <c:pt idx="0">
                  <c:v>Yes</c:v>
                </c:pt>
                <c:pt idx="1">
                  <c:v>No</c:v>
                </c:pt>
              </c:strCache>
            </c:strRef>
          </c:cat>
          <c:val>
            <c:numRef>
              <c:f>Sheet1!$D$2:$D$3</c:f>
              <c:numCache>
                <c:formatCode>General</c:formatCode>
                <c:ptCount val="2"/>
                <c:pt idx="0">
                  <c:v>73</c:v>
                </c:pt>
                <c:pt idx="1">
                  <c:v>28</c:v>
                </c:pt>
              </c:numCache>
            </c:numRef>
          </c:val>
        </c:ser>
        <c:shape val="box"/>
        <c:axId val="92313088"/>
        <c:axId val="92314624"/>
        <c:axId val="0"/>
      </c:bar3DChart>
      <c:catAx>
        <c:axId val="92313088"/>
        <c:scaling>
          <c:orientation val="minMax"/>
        </c:scaling>
        <c:axPos val="b"/>
        <c:numFmt formatCode="General" sourceLinked="1"/>
        <c:tickLblPos val="nextTo"/>
        <c:crossAx val="92314624"/>
        <c:crosses val="autoZero"/>
        <c:auto val="1"/>
        <c:lblAlgn val="ctr"/>
        <c:lblOffset val="100"/>
      </c:catAx>
      <c:valAx>
        <c:axId val="92314624"/>
        <c:scaling>
          <c:orientation val="minMax"/>
        </c:scaling>
        <c:axPos val="l"/>
        <c:majorGridlines/>
        <c:numFmt formatCode="General" sourceLinked="1"/>
        <c:tickLblPos val="nextTo"/>
        <c:crossAx val="92313088"/>
        <c:crosses val="autoZero"/>
        <c:crossBetween val="between"/>
      </c:valAx>
      <c:spPr>
        <a:noFill/>
        <a:ln w="25401">
          <a:noFill/>
        </a:ln>
      </c:spPr>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view3D>
      <c:depthPercent val="100"/>
      <c:rAngAx val="1"/>
    </c:view3D>
    <c:plotArea>
      <c:layout/>
      <c:bar3DChart>
        <c:barDir val="col"/>
        <c:grouping val="clustered"/>
        <c:ser>
          <c:idx val="0"/>
          <c:order val="0"/>
          <c:tx>
            <c:strRef>
              <c:f>Sheet1!$B$1</c:f>
              <c:strCache>
                <c:ptCount val="1"/>
                <c:pt idx="0">
                  <c:v>Leominster</c:v>
                </c:pt>
              </c:strCache>
            </c:strRef>
          </c:tx>
          <c:cat>
            <c:strRef>
              <c:f>Sheet1!$A$2:$A$5</c:f>
              <c:strCache>
                <c:ptCount val="4"/>
                <c:pt idx="0">
                  <c:v>Strongly disagree</c:v>
                </c:pt>
                <c:pt idx="1">
                  <c:v>Slightly disagree</c:v>
                </c:pt>
                <c:pt idx="2">
                  <c:v>Slightly agree</c:v>
                </c:pt>
                <c:pt idx="3">
                  <c:v>Strongly agree</c:v>
                </c:pt>
              </c:strCache>
            </c:strRef>
          </c:cat>
          <c:val>
            <c:numRef>
              <c:f>Sheet1!$B$2:$B$5</c:f>
              <c:numCache>
                <c:formatCode>General</c:formatCode>
                <c:ptCount val="4"/>
                <c:pt idx="0">
                  <c:v>30</c:v>
                </c:pt>
                <c:pt idx="1">
                  <c:v>15</c:v>
                </c:pt>
                <c:pt idx="2">
                  <c:v>36</c:v>
                </c:pt>
                <c:pt idx="3">
                  <c:v>19</c:v>
                </c:pt>
              </c:numCache>
            </c:numRef>
          </c:val>
        </c:ser>
        <c:ser>
          <c:idx val="1"/>
          <c:order val="1"/>
          <c:tx>
            <c:strRef>
              <c:f>Sheet1!$C$1</c:f>
              <c:strCache>
                <c:ptCount val="1"/>
                <c:pt idx="0">
                  <c:v>Bodenham</c:v>
                </c:pt>
              </c:strCache>
            </c:strRef>
          </c:tx>
          <c:cat>
            <c:strRef>
              <c:f>Sheet1!$A$2:$A$5</c:f>
              <c:strCache>
                <c:ptCount val="4"/>
                <c:pt idx="0">
                  <c:v>Strongly disagree</c:v>
                </c:pt>
                <c:pt idx="1">
                  <c:v>Slightly disagree</c:v>
                </c:pt>
                <c:pt idx="2">
                  <c:v>Slightly agree</c:v>
                </c:pt>
                <c:pt idx="3">
                  <c:v>Strongly agree</c:v>
                </c:pt>
              </c:strCache>
            </c:strRef>
          </c:cat>
          <c:val>
            <c:numRef>
              <c:f>Sheet1!$C$2:$C$5</c:f>
              <c:numCache>
                <c:formatCode>General</c:formatCode>
                <c:ptCount val="4"/>
                <c:pt idx="0">
                  <c:v>31</c:v>
                </c:pt>
                <c:pt idx="1">
                  <c:v>23</c:v>
                </c:pt>
                <c:pt idx="2">
                  <c:v>23</c:v>
                </c:pt>
                <c:pt idx="3">
                  <c:v>23</c:v>
                </c:pt>
              </c:numCache>
            </c:numRef>
          </c:val>
        </c:ser>
        <c:ser>
          <c:idx val="2"/>
          <c:order val="2"/>
          <c:tx>
            <c:strRef>
              <c:f>Sheet1!$D$1</c:f>
              <c:strCache>
                <c:ptCount val="1"/>
                <c:pt idx="0">
                  <c:v>Patient Group</c:v>
                </c:pt>
              </c:strCache>
            </c:strRef>
          </c:tx>
          <c:cat>
            <c:strRef>
              <c:f>Sheet1!$A$2:$A$5</c:f>
              <c:strCache>
                <c:ptCount val="4"/>
                <c:pt idx="0">
                  <c:v>Strongly disagree</c:v>
                </c:pt>
                <c:pt idx="1">
                  <c:v>Slightly disagree</c:v>
                </c:pt>
                <c:pt idx="2">
                  <c:v>Slightly agree</c:v>
                </c:pt>
                <c:pt idx="3">
                  <c:v>Strongly agree</c:v>
                </c:pt>
              </c:strCache>
            </c:strRef>
          </c:cat>
          <c:val>
            <c:numRef>
              <c:f>Sheet1!$D$2:$D$5</c:f>
              <c:numCache>
                <c:formatCode>General</c:formatCode>
                <c:ptCount val="4"/>
                <c:pt idx="0">
                  <c:v>9</c:v>
                </c:pt>
                <c:pt idx="1">
                  <c:v>18</c:v>
                </c:pt>
                <c:pt idx="2">
                  <c:v>64</c:v>
                </c:pt>
                <c:pt idx="3">
                  <c:v>9</c:v>
                </c:pt>
              </c:numCache>
            </c:numRef>
          </c:val>
        </c:ser>
        <c:shape val="box"/>
        <c:axId val="94736768"/>
        <c:axId val="94738304"/>
        <c:axId val="0"/>
      </c:bar3DChart>
      <c:catAx>
        <c:axId val="94736768"/>
        <c:scaling>
          <c:orientation val="minMax"/>
        </c:scaling>
        <c:axPos val="b"/>
        <c:numFmt formatCode="General" sourceLinked="1"/>
        <c:tickLblPos val="nextTo"/>
        <c:crossAx val="94738304"/>
        <c:crosses val="autoZero"/>
        <c:auto val="1"/>
        <c:lblAlgn val="ctr"/>
        <c:lblOffset val="100"/>
      </c:catAx>
      <c:valAx>
        <c:axId val="94738304"/>
        <c:scaling>
          <c:orientation val="minMax"/>
        </c:scaling>
        <c:axPos val="l"/>
        <c:majorGridlines/>
        <c:numFmt formatCode="General" sourceLinked="1"/>
        <c:tickLblPos val="nextTo"/>
        <c:crossAx val="94736768"/>
        <c:crosses val="autoZero"/>
        <c:crossBetween val="between"/>
      </c:valAx>
      <c:spPr>
        <a:noFill/>
        <a:ln w="25401">
          <a:noFill/>
        </a:ln>
      </c:spPr>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view3D>
      <c:depthPercent val="100"/>
      <c:rAngAx val="1"/>
    </c:view3D>
    <c:plotArea>
      <c:layout/>
      <c:bar3DChart>
        <c:barDir val="col"/>
        <c:grouping val="clustered"/>
        <c:ser>
          <c:idx val="0"/>
          <c:order val="0"/>
          <c:tx>
            <c:strRef>
              <c:f>Sheet1!$B$1</c:f>
              <c:strCache>
                <c:ptCount val="1"/>
                <c:pt idx="0">
                  <c:v>Leominster</c:v>
                </c:pt>
              </c:strCache>
            </c:strRef>
          </c:tx>
          <c:cat>
            <c:strRef>
              <c:f>Sheet1!$A$2:$A$6</c:f>
              <c:strCache>
                <c:ptCount val="5"/>
                <c:pt idx="0">
                  <c:v>N/A</c:v>
                </c:pt>
                <c:pt idx="1">
                  <c:v>Strongly disagree</c:v>
                </c:pt>
                <c:pt idx="2">
                  <c:v>Slightly disagree</c:v>
                </c:pt>
                <c:pt idx="3">
                  <c:v>Slightly agree</c:v>
                </c:pt>
                <c:pt idx="4">
                  <c:v>Strongly agree</c:v>
                </c:pt>
              </c:strCache>
            </c:strRef>
          </c:cat>
          <c:val>
            <c:numRef>
              <c:f>Sheet1!$B$2:$B$6</c:f>
              <c:numCache>
                <c:formatCode>General</c:formatCode>
                <c:ptCount val="5"/>
                <c:pt idx="0">
                  <c:v>60</c:v>
                </c:pt>
                <c:pt idx="1">
                  <c:v>6</c:v>
                </c:pt>
                <c:pt idx="2">
                  <c:v>8</c:v>
                </c:pt>
                <c:pt idx="3">
                  <c:v>11</c:v>
                </c:pt>
                <c:pt idx="4">
                  <c:v>15</c:v>
                </c:pt>
              </c:numCache>
            </c:numRef>
          </c:val>
        </c:ser>
        <c:ser>
          <c:idx val="1"/>
          <c:order val="1"/>
          <c:tx>
            <c:strRef>
              <c:f>Sheet1!$C$1</c:f>
              <c:strCache>
                <c:ptCount val="1"/>
                <c:pt idx="0">
                  <c:v>Bodenham</c:v>
                </c:pt>
              </c:strCache>
            </c:strRef>
          </c:tx>
          <c:cat>
            <c:strRef>
              <c:f>Sheet1!$A$2:$A$6</c:f>
              <c:strCache>
                <c:ptCount val="5"/>
                <c:pt idx="0">
                  <c:v>N/A</c:v>
                </c:pt>
                <c:pt idx="1">
                  <c:v>Strongly disagree</c:v>
                </c:pt>
                <c:pt idx="2">
                  <c:v>Slightly disagree</c:v>
                </c:pt>
                <c:pt idx="3">
                  <c:v>Slightly agree</c:v>
                </c:pt>
                <c:pt idx="4">
                  <c:v>Strongly agree</c:v>
                </c:pt>
              </c:strCache>
            </c:strRef>
          </c:cat>
          <c:val>
            <c:numRef>
              <c:f>Sheet1!$C$2:$C$6</c:f>
              <c:numCache>
                <c:formatCode>General</c:formatCode>
                <c:ptCount val="5"/>
                <c:pt idx="0">
                  <c:v>55</c:v>
                </c:pt>
                <c:pt idx="1">
                  <c:v>0</c:v>
                </c:pt>
                <c:pt idx="2">
                  <c:v>11</c:v>
                </c:pt>
                <c:pt idx="3">
                  <c:v>16</c:v>
                </c:pt>
                <c:pt idx="4">
                  <c:v>18</c:v>
                </c:pt>
              </c:numCache>
            </c:numRef>
          </c:val>
        </c:ser>
        <c:ser>
          <c:idx val="2"/>
          <c:order val="2"/>
          <c:tx>
            <c:strRef>
              <c:f>Sheet1!$D$1</c:f>
              <c:strCache>
                <c:ptCount val="1"/>
                <c:pt idx="0">
                  <c:v>Patient Group</c:v>
                </c:pt>
              </c:strCache>
            </c:strRef>
          </c:tx>
          <c:cat>
            <c:strRef>
              <c:f>Sheet1!$A$2:$A$6</c:f>
              <c:strCache>
                <c:ptCount val="5"/>
                <c:pt idx="0">
                  <c:v>N/A</c:v>
                </c:pt>
                <c:pt idx="1">
                  <c:v>Strongly disagree</c:v>
                </c:pt>
                <c:pt idx="2">
                  <c:v>Slightly disagree</c:v>
                </c:pt>
                <c:pt idx="3">
                  <c:v>Slightly agree</c:v>
                </c:pt>
                <c:pt idx="4">
                  <c:v>Strongly agree</c:v>
                </c:pt>
              </c:strCache>
            </c:strRef>
          </c:cat>
          <c:val>
            <c:numRef>
              <c:f>Sheet1!$D$2:$D$6</c:f>
              <c:numCache>
                <c:formatCode>General</c:formatCode>
                <c:ptCount val="5"/>
                <c:pt idx="0">
                  <c:v>45</c:v>
                </c:pt>
                <c:pt idx="1">
                  <c:v>0</c:v>
                </c:pt>
                <c:pt idx="2">
                  <c:v>18</c:v>
                </c:pt>
                <c:pt idx="3">
                  <c:v>27</c:v>
                </c:pt>
                <c:pt idx="4">
                  <c:v>9</c:v>
                </c:pt>
              </c:numCache>
            </c:numRef>
          </c:val>
        </c:ser>
        <c:shape val="box"/>
        <c:axId val="94612480"/>
        <c:axId val="94716672"/>
        <c:axId val="0"/>
      </c:bar3DChart>
      <c:catAx>
        <c:axId val="94612480"/>
        <c:scaling>
          <c:orientation val="minMax"/>
        </c:scaling>
        <c:axPos val="b"/>
        <c:numFmt formatCode="General" sourceLinked="1"/>
        <c:tickLblPos val="nextTo"/>
        <c:crossAx val="94716672"/>
        <c:crosses val="autoZero"/>
        <c:auto val="1"/>
        <c:lblAlgn val="ctr"/>
        <c:lblOffset val="100"/>
      </c:catAx>
      <c:valAx>
        <c:axId val="94716672"/>
        <c:scaling>
          <c:orientation val="minMax"/>
        </c:scaling>
        <c:axPos val="l"/>
        <c:majorGridlines/>
        <c:numFmt formatCode="General" sourceLinked="1"/>
        <c:tickLblPos val="nextTo"/>
        <c:crossAx val="94612480"/>
        <c:crosses val="autoZero"/>
        <c:crossBetween val="between"/>
      </c:valAx>
      <c:spPr>
        <a:noFill/>
        <a:ln w="25401">
          <a:noFill/>
        </a:ln>
      </c:spPr>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view3D>
      <c:depthPercent val="100"/>
      <c:rAngAx val="1"/>
    </c:view3D>
    <c:plotArea>
      <c:layout/>
      <c:bar3DChart>
        <c:barDir val="col"/>
        <c:grouping val="clustered"/>
        <c:ser>
          <c:idx val="0"/>
          <c:order val="0"/>
          <c:tx>
            <c:strRef>
              <c:f>Sheet1!$B$1</c:f>
              <c:strCache>
                <c:ptCount val="1"/>
                <c:pt idx="0">
                  <c:v>Leominster</c:v>
                </c:pt>
              </c:strCache>
            </c:strRef>
          </c:tx>
          <c:cat>
            <c:strRef>
              <c:f>Sheet1!$A$2:$A$3</c:f>
              <c:strCache>
                <c:ptCount val="2"/>
                <c:pt idx="0">
                  <c:v>Yes</c:v>
                </c:pt>
                <c:pt idx="1">
                  <c:v>No</c:v>
                </c:pt>
              </c:strCache>
            </c:strRef>
          </c:cat>
          <c:val>
            <c:numRef>
              <c:f>Sheet1!$B$2:$B$3</c:f>
              <c:numCache>
                <c:formatCode>General</c:formatCode>
                <c:ptCount val="2"/>
                <c:pt idx="0">
                  <c:v>56</c:v>
                </c:pt>
                <c:pt idx="1">
                  <c:v>44</c:v>
                </c:pt>
              </c:numCache>
            </c:numRef>
          </c:val>
        </c:ser>
        <c:ser>
          <c:idx val="1"/>
          <c:order val="1"/>
          <c:tx>
            <c:strRef>
              <c:f>Sheet1!$C$1</c:f>
              <c:strCache>
                <c:ptCount val="1"/>
                <c:pt idx="0">
                  <c:v>Bodenham</c:v>
                </c:pt>
              </c:strCache>
            </c:strRef>
          </c:tx>
          <c:cat>
            <c:strRef>
              <c:f>Sheet1!$A$2:$A$3</c:f>
              <c:strCache>
                <c:ptCount val="2"/>
                <c:pt idx="0">
                  <c:v>Yes</c:v>
                </c:pt>
                <c:pt idx="1">
                  <c:v>No</c:v>
                </c:pt>
              </c:strCache>
            </c:strRef>
          </c:cat>
          <c:val>
            <c:numRef>
              <c:f>Sheet1!$C$2:$C$3</c:f>
              <c:numCache>
                <c:formatCode>General</c:formatCode>
                <c:ptCount val="2"/>
                <c:pt idx="0">
                  <c:v>64</c:v>
                </c:pt>
                <c:pt idx="1">
                  <c:v>36</c:v>
                </c:pt>
              </c:numCache>
            </c:numRef>
          </c:val>
        </c:ser>
        <c:ser>
          <c:idx val="2"/>
          <c:order val="2"/>
          <c:tx>
            <c:strRef>
              <c:f>Sheet1!$D$1</c:f>
              <c:strCache>
                <c:ptCount val="1"/>
                <c:pt idx="0">
                  <c:v>Patient Group</c:v>
                </c:pt>
              </c:strCache>
            </c:strRef>
          </c:tx>
          <c:cat>
            <c:strRef>
              <c:f>Sheet1!$A$2:$A$3</c:f>
              <c:strCache>
                <c:ptCount val="2"/>
                <c:pt idx="0">
                  <c:v>Yes</c:v>
                </c:pt>
                <c:pt idx="1">
                  <c:v>No</c:v>
                </c:pt>
              </c:strCache>
            </c:strRef>
          </c:cat>
          <c:val>
            <c:numRef>
              <c:f>Sheet1!$D$2:$D$3</c:f>
              <c:numCache>
                <c:formatCode>General</c:formatCode>
                <c:ptCount val="2"/>
                <c:pt idx="0">
                  <c:v>55</c:v>
                </c:pt>
                <c:pt idx="1">
                  <c:v>45</c:v>
                </c:pt>
              </c:numCache>
            </c:numRef>
          </c:val>
        </c:ser>
        <c:shape val="box"/>
        <c:axId val="110811008"/>
        <c:axId val="110812544"/>
        <c:axId val="0"/>
      </c:bar3DChart>
      <c:catAx>
        <c:axId val="110811008"/>
        <c:scaling>
          <c:orientation val="minMax"/>
        </c:scaling>
        <c:axPos val="b"/>
        <c:numFmt formatCode="General" sourceLinked="1"/>
        <c:tickLblPos val="nextTo"/>
        <c:crossAx val="110812544"/>
        <c:crosses val="autoZero"/>
        <c:auto val="1"/>
        <c:lblAlgn val="ctr"/>
        <c:lblOffset val="100"/>
      </c:catAx>
      <c:valAx>
        <c:axId val="110812544"/>
        <c:scaling>
          <c:orientation val="minMax"/>
        </c:scaling>
        <c:axPos val="l"/>
        <c:majorGridlines/>
        <c:numFmt formatCode="General" sourceLinked="1"/>
        <c:tickLblPos val="nextTo"/>
        <c:crossAx val="110811008"/>
        <c:crosses val="autoZero"/>
        <c:crossBetween val="between"/>
      </c:valAx>
      <c:spPr>
        <a:noFill/>
        <a:ln w="25401">
          <a:noFill/>
        </a:ln>
      </c:spPr>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view3D>
      <c:depthPercent val="100"/>
      <c:rAngAx val="1"/>
    </c:view3D>
    <c:plotArea>
      <c:layout/>
      <c:bar3DChart>
        <c:barDir val="col"/>
        <c:grouping val="clustered"/>
        <c:ser>
          <c:idx val="0"/>
          <c:order val="0"/>
          <c:tx>
            <c:strRef>
              <c:f>Sheet1!$B$1</c:f>
              <c:strCache>
                <c:ptCount val="1"/>
                <c:pt idx="0">
                  <c:v>Leominster</c:v>
                </c:pt>
              </c:strCache>
            </c:strRef>
          </c:tx>
          <c:cat>
            <c:strRef>
              <c:f>Sheet1!$A$2:$A$5</c:f>
              <c:strCache>
                <c:ptCount val="4"/>
                <c:pt idx="0">
                  <c:v>Strongly disagree</c:v>
                </c:pt>
                <c:pt idx="1">
                  <c:v>Slightly disagree</c:v>
                </c:pt>
                <c:pt idx="2">
                  <c:v>Slightly agree</c:v>
                </c:pt>
                <c:pt idx="3">
                  <c:v>Strongly agree</c:v>
                </c:pt>
              </c:strCache>
            </c:strRef>
          </c:cat>
          <c:val>
            <c:numRef>
              <c:f>Sheet1!$B$2:$B$5</c:f>
              <c:numCache>
                <c:formatCode>General</c:formatCode>
                <c:ptCount val="4"/>
                <c:pt idx="0">
                  <c:v>23</c:v>
                </c:pt>
                <c:pt idx="1">
                  <c:v>19</c:v>
                </c:pt>
                <c:pt idx="2">
                  <c:v>32</c:v>
                </c:pt>
                <c:pt idx="3">
                  <c:v>26</c:v>
                </c:pt>
              </c:numCache>
            </c:numRef>
          </c:val>
        </c:ser>
        <c:ser>
          <c:idx val="1"/>
          <c:order val="1"/>
          <c:tx>
            <c:strRef>
              <c:f>Sheet1!$C$1</c:f>
              <c:strCache>
                <c:ptCount val="1"/>
                <c:pt idx="0">
                  <c:v>Bodenham</c:v>
                </c:pt>
              </c:strCache>
            </c:strRef>
          </c:tx>
          <c:cat>
            <c:strRef>
              <c:f>Sheet1!$A$2:$A$5</c:f>
              <c:strCache>
                <c:ptCount val="4"/>
                <c:pt idx="0">
                  <c:v>Strongly disagree</c:v>
                </c:pt>
                <c:pt idx="1">
                  <c:v>Slightly disagree</c:v>
                </c:pt>
                <c:pt idx="2">
                  <c:v>Slightly agree</c:v>
                </c:pt>
                <c:pt idx="3">
                  <c:v>Strongly agree</c:v>
                </c:pt>
              </c:strCache>
            </c:strRef>
          </c:cat>
          <c:val>
            <c:numRef>
              <c:f>Sheet1!$C$2:$C$5</c:f>
              <c:numCache>
                <c:formatCode>General</c:formatCode>
                <c:ptCount val="4"/>
                <c:pt idx="0">
                  <c:v>15</c:v>
                </c:pt>
                <c:pt idx="1">
                  <c:v>12</c:v>
                </c:pt>
                <c:pt idx="2">
                  <c:v>8</c:v>
                </c:pt>
                <c:pt idx="3">
                  <c:v>9</c:v>
                </c:pt>
              </c:numCache>
            </c:numRef>
          </c:val>
        </c:ser>
        <c:ser>
          <c:idx val="2"/>
          <c:order val="2"/>
          <c:tx>
            <c:strRef>
              <c:f>Sheet1!$D$1</c:f>
              <c:strCache>
                <c:ptCount val="1"/>
                <c:pt idx="0">
                  <c:v>Patient Group</c:v>
                </c:pt>
              </c:strCache>
            </c:strRef>
          </c:tx>
          <c:cat>
            <c:strRef>
              <c:f>Sheet1!$A$2:$A$5</c:f>
              <c:strCache>
                <c:ptCount val="4"/>
                <c:pt idx="0">
                  <c:v>Strongly disagree</c:v>
                </c:pt>
                <c:pt idx="1">
                  <c:v>Slightly disagree</c:v>
                </c:pt>
                <c:pt idx="2">
                  <c:v>Slightly agree</c:v>
                </c:pt>
                <c:pt idx="3">
                  <c:v>Strongly agree</c:v>
                </c:pt>
              </c:strCache>
            </c:strRef>
          </c:cat>
          <c:val>
            <c:numRef>
              <c:f>Sheet1!$D$2:$D$5</c:f>
              <c:numCache>
                <c:formatCode>General</c:formatCode>
                <c:ptCount val="4"/>
                <c:pt idx="0">
                  <c:v>9</c:v>
                </c:pt>
                <c:pt idx="1">
                  <c:v>0</c:v>
                </c:pt>
                <c:pt idx="2">
                  <c:v>45</c:v>
                </c:pt>
                <c:pt idx="3">
                  <c:v>45</c:v>
                </c:pt>
              </c:numCache>
            </c:numRef>
          </c:val>
        </c:ser>
        <c:shape val="box"/>
        <c:axId val="94872320"/>
        <c:axId val="94873856"/>
        <c:axId val="0"/>
      </c:bar3DChart>
      <c:catAx>
        <c:axId val="94872320"/>
        <c:scaling>
          <c:orientation val="minMax"/>
        </c:scaling>
        <c:axPos val="b"/>
        <c:numFmt formatCode="General" sourceLinked="1"/>
        <c:tickLblPos val="nextTo"/>
        <c:crossAx val="94873856"/>
        <c:crosses val="autoZero"/>
        <c:auto val="1"/>
        <c:lblAlgn val="ctr"/>
        <c:lblOffset val="100"/>
      </c:catAx>
      <c:valAx>
        <c:axId val="94873856"/>
        <c:scaling>
          <c:orientation val="minMax"/>
        </c:scaling>
        <c:axPos val="l"/>
        <c:majorGridlines/>
        <c:numFmt formatCode="General" sourceLinked="1"/>
        <c:tickLblPos val="nextTo"/>
        <c:crossAx val="94872320"/>
        <c:crosses val="autoZero"/>
        <c:crossBetween val="between"/>
      </c:valAx>
      <c:spPr>
        <a:noFill/>
        <a:ln w="25401">
          <a:noFill/>
        </a:ln>
      </c:spPr>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en-GB"/>
  <c:chart>
    <c:view3D>
      <c:depthPercent val="100"/>
      <c:rAngAx val="1"/>
    </c:view3D>
    <c:plotArea>
      <c:layout/>
      <c:bar3DChart>
        <c:barDir val="col"/>
        <c:grouping val="clustered"/>
        <c:ser>
          <c:idx val="0"/>
          <c:order val="0"/>
          <c:tx>
            <c:strRef>
              <c:f>Sheet1!$B$1</c:f>
              <c:strCache>
                <c:ptCount val="1"/>
                <c:pt idx="0">
                  <c:v>Leominster</c:v>
                </c:pt>
              </c:strCache>
            </c:strRef>
          </c:tx>
          <c:cat>
            <c:strRef>
              <c:f>Sheet1!$A$2:$A$6</c:f>
              <c:strCache>
                <c:ptCount val="5"/>
                <c:pt idx="0">
                  <c:v>N/A</c:v>
                </c:pt>
                <c:pt idx="1">
                  <c:v>Strongly disagree</c:v>
                </c:pt>
                <c:pt idx="2">
                  <c:v>Slightly disagree</c:v>
                </c:pt>
                <c:pt idx="3">
                  <c:v>Slighty agree</c:v>
                </c:pt>
                <c:pt idx="4">
                  <c:v>Strongly agree</c:v>
                </c:pt>
              </c:strCache>
            </c:strRef>
          </c:cat>
          <c:val>
            <c:numRef>
              <c:f>Sheet1!$B$2:$B$6</c:f>
              <c:numCache>
                <c:formatCode>General</c:formatCode>
                <c:ptCount val="5"/>
                <c:pt idx="0">
                  <c:v>58</c:v>
                </c:pt>
                <c:pt idx="1">
                  <c:v>10</c:v>
                </c:pt>
                <c:pt idx="2">
                  <c:v>5</c:v>
                </c:pt>
                <c:pt idx="3">
                  <c:v>8</c:v>
                </c:pt>
                <c:pt idx="4">
                  <c:v>19</c:v>
                </c:pt>
              </c:numCache>
            </c:numRef>
          </c:val>
        </c:ser>
        <c:ser>
          <c:idx val="1"/>
          <c:order val="1"/>
          <c:tx>
            <c:strRef>
              <c:f>Sheet1!$C$1</c:f>
              <c:strCache>
                <c:ptCount val="1"/>
                <c:pt idx="0">
                  <c:v>Bodenham</c:v>
                </c:pt>
              </c:strCache>
            </c:strRef>
          </c:tx>
          <c:cat>
            <c:strRef>
              <c:f>Sheet1!$A$2:$A$6</c:f>
              <c:strCache>
                <c:ptCount val="5"/>
                <c:pt idx="0">
                  <c:v>N/A</c:v>
                </c:pt>
                <c:pt idx="1">
                  <c:v>Strongly disagree</c:v>
                </c:pt>
                <c:pt idx="2">
                  <c:v>Slightly disagree</c:v>
                </c:pt>
                <c:pt idx="3">
                  <c:v>Slighty agree</c:v>
                </c:pt>
                <c:pt idx="4">
                  <c:v>Strongly agree</c:v>
                </c:pt>
              </c:strCache>
            </c:strRef>
          </c:cat>
          <c:val>
            <c:numRef>
              <c:f>Sheet1!$C$2:$C$6</c:f>
              <c:numCache>
                <c:formatCode>General</c:formatCode>
                <c:ptCount val="5"/>
                <c:pt idx="0">
                  <c:v>62</c:v>
                </c:pt>
                <c:pt idx="1">
                  <c:v>0</c:v>
                </c:pt>
                <c:pt idx="2">
                  <c:v>9</c:v>
                </c:pt>
                <c:pt idx="3">
                  <c:v>11</c:v>
                </c:pt>
                <c:pt idx="4">
                  <c:v>18</c:v>
                </c:pt>
              </c:numCache>
            </c:numRef>
          </c:val>
        </c:ser>
        <c:ser>
          <c:idx val="2"/>
          <c:order val="2"/>
          <c:tx>
            <c:strRef>
              <c:f>Sheet1!$D$1</c:f>
              <c:strCache>
                <c:ptCount val="1"/>
                <c:pt idx="0">
                  <c:v>Patient Group</c:v>
                </c:pt>
              </c:strCache>
            </c:strRef>
          </c:tx>
          <c:cat>
            <c:strRef>
              <c:f>Sheet1!$A$2:$A$6</c:f>
              <c:strCache>
                <c:ptCount val="5"/>
                <c:pt idx="0">
                  <c:v>N/A</c:v>
                </c:pt>
                <c:pt idx="1">
                  <c:v>Strongly disagree</c:v>
                </c:pt>
                <c:pt idx="2">
                  <c:v>Slightly disagree</c:v>
                </c:pt>
                <c:pt idx="3">
                  <c:v>Slighty agree</c:v>
                </c:pt>
                <c:pt idx="4">
                  <c:v>Strongly agree</c:v>
                </c:pt>
              </c:strCache>
            </c:strRef>
          </c:cat>
          <c:val>
            <c:numRef>
              <c:f>Sheet1!$D$2:$D$6</c:f>
              <c:numCache>
                <c:formatCode>General</c:formatCode>
                <c:ptCount val="5"/>
                <c:pt idx="0">
                  <c:v>36</c:v>
                </c:pt>
                <c:pt idx="1">
                  <c:v>9</c:v>
                </c:pt>
                <c:pt idx="2">
                  <c:v>0</c:v>
                </c:pt>
                <c:pt idx="3">
                  <c:v>18</c:v>
                </c:pt>
                <c:pt idx="4">
                  <c:v>36</c:v>
                </c:pt>
              </c:numCache>
            </c:numRef>
          </c:val>
        </c:ser>
        <c:shape val="box"/>
        <c:axId val="112196992"/>
        <c:axId val="112202880"/>
        <c:axId val="0"/>
      </c:bar3DChart>
      <c:catAx>
        <c:axId val="112196992"/>
        <c:scaling>
          <c:orientation val="minMax"/>
        </c:scaling>
        <c:axPos val="b"/>
        <c:numFmt formatCode="General" sourceLinked="1"/>
        <c:tickLblPos val="nextTo"/>
        <c:crossAx val="112202880"/>
        <c:crosses val="autoZero"/>
        <c:auto val="1"/>
        <c:lblAlgn val="ctr"/>
        <c:lblOffset val="100"/>
      </c:catAx>
      <c:valAx>
        <c:axId val="112202880"/>
        <c:scaling>
          <c:orientation val="minMax"/>
        </c:scaling>
        <c:axPos val="l"/>
        <c:majorGridlines/>
        <c:numFmt formatCode="General" sourceLinked="1"/>
        <c:tickLblPos val="nextTo"/>
        <c:crossAx val="112196992"/>
        <c:crosses val="autoZero"/>
        <c:crossBetween val="between"/>
      </c:valAx>
      <c:spPr>
        <a:noFill/>
        <a:ln w="25401">
          <a:noFill/>
        </a:ln>
      </c:spPr>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view3D>
      <c:depthPercent val="100"/>
      <c:rAngAx val="1"/>
    </c:view3D>
    <c:plotArea>
      <c:layout/>
      <c:bar3DChart>
        <c:barDir val="col"/>
        <c:grouping val="clustered"/>
        <c:ser>
          <c:idx val="0"/>
          <c:order val="0"/>
          <c:tx>
            <c:strRef>
              <c:f>Sheet1!$B$1</c:f>
              <c:strCache>
                <c:ptCount val="1"/>
                <c:pt idx="0">
                  <c:v>Leominster</c:v>
                </c:pt>
              </c:strCache>
            </c:strRef>
          </c:tx>
          <c:cat>
            <c:strRef>
              <c:f>Sheet1!$A$2:$A$5</c:f>
              <c:strCache>
                <c:ptCount val="4"/>
                <c:pt idx="0">
                  <c:v>Strongly disagree</c:v>
                </c:pt>
                <c:pt idx="1">
                  <c:v>Slightly disagree</c:v>
                </c:pt>
                <c:pt idx="2">
                  <c:v>Slightly agree</c:v>
                </c:pt>
                <c:pt idx="3">
                  <c:v>Strongly agree</c:v>
                </c:pt>
              </c:strCache>
            </c:strRef>
          </c:cat>
          <c:val>
            <c:numRef>
              <c:f>Sheet1!$B$2:$B$5</c:f>
              <c:numCache>
                <c:formatCode>General</c:formatCode>
                <c:ptCount val="4"/>
                <c:pt idx="0">
                  <c:v>21</c:v>
                </c:pt>
                <c:pt idx="1">
                  <c:v>31</c:v>
                </c:pt>
                <c:pt idx="2">
                  <c:v>33</c:v>
                </c:pt>
                <c:pt idx="3">
                  <c:v>15</c:v>
                </c:pt>
              </c:numCache>
            </c:numRef>
          </c:val>
        </c:ser>
        <c:ser>
          <c:idx val="1"/>
          <c:order val="1"/>
          <c:tx>
            <c:strRef>
              <c:f>Sheet1!$C$1</c:f>
              <c:strCache>
                <c:ptCount val="1"/>
                <c:pt idx="0">
                  <c:v>Bodenham</c:v>
                </c:pt>
              </c:strCache>
            </c:strRef>
          </c:tx>
          <c:cat>
            <c:strRef>
              <c:f>Sheet1!$A$2:$A$5</c:f>
              <c:strCache>
                <c:ptCount val="4"/>
                <c:pt idx="0">
                  <c:v>Strongly disagree</c:v>
                </c:pt>
                <c:pt idx="1">
                  <c:v>Slightly disagree</c:v>
                </c:pt>
                <c:pt idx="2">
                  <c:v>Slightly agree</c:v>
                </c:pt>
                <c:pt idx="3">
                  <c:v>Strongly agree</c:v>
                </c:pt>
              </c:strCache>
            </c:strRef>
          </c:cat>
          <c:val>
            <c:numRef>
              <c:f>Sheet1!$C$2:$C$5</c:f>
              <c:numCache>
                <c:formatCode>General</c:formatCode>
                <c:ptCount val="4"/>
                <c:pt idx="0">
                  <c:v>2</c:v>
                </c:pt>
                <c:pt idx="1">
                  <c:v>28</c:v>
                </c:pt>
                <c:pt idx="2">
                  <c:v>28</c:v>
                </c:pt>
                <c:pt idx="3">
                  <c:v>42</c:v>
                </c:pt>
              </c:numCache>
            </c:numRef>
          </c:val>
        </c:ser>
        <c:ser>
          <c:idx val="2"/>
          <c:order val="2"/>
          <c:tx>
            <c:strRef>
              <c:f>Sheet1!$D$1</c:f>
              <c:strCache>
                <c:ptCount val="1"/>
                <c:pt idx="0">
                  <c:v>Patient Group</c:v>
                </c:pt>
              </c:strCache>
            </c:strRef>
          </c:tx>
          <c:cat>
            <c:strRef>
              <c:f>Sheet1!$A$2:$A$5</c:f>
              <c:strCache>
                <c:ptCount val="4"/>
                <c:pt idx="0">
                  <c:v>Strongly disagree</c:v>
                </c:pt>
                <c:pt idx="1">
                  <c:v>Slightly disagree</c:v>
                </c:pt>
                <c:pt idx="2">
                  <c:v>Slightly agree</c:v>
                </c:pt>
                <c:pt idx="3">
                  <c:v>Strongly agree</c:v>
                </c:pt>
              </c:strCache>
            </c:strRef>
          </c:cat>
          <c:val>
            <c:numRef>
              <c:f>Sheet1!$D$2:$D$5</c:f>
              <c:numCache>
                <c:formatCode>General</c:formatCode>
                <c:ptCount val="4"/>
                <c:pt idx="0">
                  <c:v>9</c:v>
                </c:pt>
                <c:pt idx="1">
                  <c:v>45</c:v>
                </c:pt>
                <c:pt idx="2">
                  <c:v>36</c:v>
                </c:pt>
                <c:pt idx="3">
                  <c:v>9</c:v>
                </c:pt>
              </c:numCache>
            </c:numRef>
          </c:val>
        </c:ser>
        <c:shape val="box"/>
        <c:axId val="112081152"/>
        <c:axId val="112103424"/>
        <c:axId val="0"/>
      </c:bar3DChart>
      <c:catAx>
        <c:axId val="112081152"/>
        <c:scaling>
          <c:orientation val="minMax"/>
        </c:scaling>
        <c:axPos val="b"/>
        <c:numFmt formatCode="General" sourceLinked="1"/>
        <c:tickLblPos val="nextTo"/>
        <c:crossAx val="112103424"/>
        <c:crosses val="autoZero"/>
        <c:auto val="1"/>
        <c:lblAlgn val="ctr"/>
        <c:lblOffset val="100"/>
      </c:catAx>
      <c:valAx>
        <c:axId val="112103424"/>
        <c:scaling>
          <c:orientation val="minMax"/>
        </c:scaling>
        <c:axPos val="l"/>
        <c:majorGridlines/>
        <c:numFmt formatCode="General" sourceLinked="1"/>
        <c:tickLblPos val="nextTo"/>
        <c:crossAx val="112081152"/>
        <c:crosses val="autoZero"/>
        <c:crossBetween val="between"/>
      </c:valAx>
      <c:spPr>
        <a:noFill/>
        <a:ln w="25401">
          <a:noFill/>
        </a:ln>
      </c:spPr>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hart>
    <c:view3D>
      <c:depthPercent val="100"/>
      <c:rAngAx val="1"/>
    </c:view3D>
    <c:plotArea>
      <c:layout/>
      <c:bar3DChart>
        <c:barDir val="col"/>
        <c:grouping val="clustered"/>
        <c:ser>
          <c:idx val="0"/>
          <c:order val="0"/>
          <c:tx>
            <c:strRef>
              <c:f>Sheet1!$B$1</c:f>
              <c:strCache>
                <c:ptCount val="1"/>
                <c:pt idx="0">
                  <c:v>Leominster</c:v>
                </c:pt>
              </c:strCache>
            </c:strRef>
          </c:tx>
          <c:cat>
            <c:strRef>
              <c:f>Sheet1!$A$2:$A$3</c:f>
              <c:strCache>
                <c:ptCount val="2"/>
                <c:pt idx="0">
                  <c:v>Yes, I am aware of this service</c:v>
                </c:pt>
                <c:pt idx="1">
                  <c:v>No, I was not aware of this service</c:v>
                </c:pt>
              </c:strCache>
            </c:strRef>
          </c:cat>
          <c:val>
            <c:numRef>
              <c:f>Sheet1!$B$2:$B$3</c:f>
              <c:numCache>
                <c:formatCode>General</c:formatCode>
                <c:ptCount val="2"/>
                <c:pt idx="0">
                  <c:v>74</c:v>
                </c:pt>
                <c:pt idx="1">
                  <c:v>26</c:v>
                </c:pt>
              </c:numCache>
            </c:numRef>
          </c:val>
        </c:ser>
        <c:ser>
          <c:idx val="1"/>
          <c:order val="1"/>
          <c:tx>
            <c:strRef>
              <c:f>Sheet1!$C$1</c:f>
              <c:strCache>
                <c:ptCount val="1"/>
                <c:pt idx="0">
                  <c:v>Bodenham</c:v>
                </c:pt>
              </c:strCache>
            </c:strRef>
          </c:tx>
          <c:cat>
            <c:strRef>
              <c:f>Sheet1!$A$2:$A$3</c:f>
              <c:strCache>
                <c:ptCount val="2"/>
                <c:pt idx="0">
                  <c:v>Yes, I am aware of this service</c:v>
                </c:pt>
                <c:pt idx="1">
                  <c:v>No, I was not aware of this service</c:v>
                </c:pt>
              </c:strCache>
            </c:strRef>
          </c:cat>
          <c:val>
            <c:numRef>
              <c:f>Sheet1!$C$2:$C$3</c:f>
              <c:numCache>
                <c:formatCode>General</c:formatCode>
                <c:ptCount val="2"/>
                <c:pt idx="0">
                  <c:v>56</c:v>
                </c:pt>
                <c:pt idx="1">
                  <c:v>44</c:v>
                </c:pt>
              </c:numCache>
            </c:numRef>
          </c:val>
        </c:ser>
        <c:ser>
          <c:idx val="2"/>
          <c:order val="2"/>
          <c:tx>
            <c:strRef>
              <c:f>Sheet1!$D$1</c:f>
              <c:strCache>
                <c:ptCount val="1"/>
                <c:pt idx="0">
                  <c:v>Patient Group</c:v>
                </c:pt>
              </c:strCache>
            </c:strRef>
          </c:tx>
          <c:cat>
            <c:strRef>
              <c:f>Sheet1!$A$2:$A$3</c:f>
              <c:strCache>
                <c:ptCount val="2"/>
                <c:pt idx="0">
                  <c:v>Yes, I am aware of this service</c:v>
                </c:pt>
                <c:pt idx="1">
                  <c:v>No, I was not aware of this service</c:v>
                </c:pt>
              </c:strCache>
            </c:strRef>
          </c:cat>
          <c:val>
            <c:numRef>
              <c:f>Sheet1!$D$2:$D$3</c:f>
              <c:numCache>
                <c:formatCode>General</c:formatCode>
                <c:ptCount val="2"/>
                <c:pt idx="0">
                  <c:v>73</c:v>
                </c:pt>
                <c:pt idx="1">
                  <c:v>28</c:v>
                </c:pt>
              </c:numCache>
            </c:numRef>
          </c:val>
        </c:ser>
        <c:shape val="box"/>
        <c:axId val="112370816"/>
        <c:axId val="112372352"/>
        <c:axId val="0"/>
      </c:bar3DChart>
      <c:catAx>
        <c:axId val="112370816"/>
        <c:scaling>
          <c:orientation val="minMax"/>
        </c:scaling>
        <c:axPos val="b"/>
        <c:numFmt formatCode="General" sourceLinked="1"/>
        <c:tickLblPos val="nextTo"/>
        <c:crossAx val="112372352"/>
        <c:crosses val="autoZero"/>
        <c:auto val="1"/>
        <c:lblAlgn val="ctr"/>
        <c:lblOffset val="100"/>
      </c:catAx>
      <c:valAx>
        <c:axId val="112372352"/>
        <c:scaling>
          <c:orientation val="minMax"/>
        </c:scaling>
        <c:axPos val="l"/>
        <c:majorGridlines/>
        <c:numFmt formatCode="General" sourceLinked="1"/>
        <c:tickLblPos val="nextTo"/>
        <c:crossAx val="112370816"/>
        <c:crosses val="autoZero"/>
        <c:crossBetween val="between"/>
      </c:valAx>
      <c:spPr>
        <a:noFill/>
        <a:ln w="25401">
          <a:noFill/>
        </a:ln>
      </c:spPr>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15</Pages>
  <Words>2556</Words>
  <Characters>14571</Characters>
  <Application>Microsoft Office Word</Application>
  <DocSecurity>0</DocSecurity>
  <Lines>121</Lines>
  <Paragraphs>34</Paragraphs>
  <ScaleCrop>false</ScaleCrop>
  <Company/>
  <LinksUpToDate>false</LinksUpToDate>
  <CharactersWithSpaces>17093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keywords>Patient</cp:keywords>
  <cp:lastModifiedBy>michaela</cp:lastModifiedBy>
  <cp:revision>2</cp:revision>
  <dcterms:created xsi:type="dcterms:W3CDTF">2014-03-27T16:21:00Z</dcterms:created>
  <dcterms:modified xsi:type="dcterms:W3CDTF">2014-03-27T16:21:00Z</dcterms:modified>
</cp:coreProperties>
</file>